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5EDB" w14:textId="77777777" w:rsidR="00A92A00" w:rsidRDefault="00A92A00" w:rsidP="00A92A00">
      <w:pPr>
        <w:spacing w:after="0" w:line="240" w:lineRule="auto"/>
        <w:rPr>
          <w:rFonts w:ascii="Times New Roman" w:eastAsia="Times New Roman" w:hAnsi="Times New Roman" w:cs="Times New Roman"/>
          <w:sz w:val="24"/>
          <w:szCs w:val="24"/>
        </w:rPr>
      </w:pPr>
    </w:p>
    <w:p w14:paraId="62DBDFA5" w14:textId="77777777" w:rsidR="0073034F" w:rsidRDefault="0073034F" w:rsidP="00A92A00">
      <w:pPr>
        <w:spacing w:after="0" w:line="240" w:lineRule="auto"/>
        <w:rPr>
          <w:rFonts w:ascii="Times New Roman" w:eastAsia="Times New Roman" w:hAnsi="Times New Roman" w:cs="Times New Roman"/>
          <w:sz w:val="24"/>
          <w:szCs w:val="24"/>
        </w:rPr>
      </w:pPr>
    </w:p>
    <w:p w14:paraId="614F6CA7" w14:textId="77777777" w:rsidR="0073034F" w:rsidRPr="007F66C1" w:rsidRDefault="0073034F" w:rsidP="00A92A00">
      <w:pPr>
        <w:spacing w:after="0" w:line="240" w:lineRule="auto"/>
        <w:rPr>
          <w:rFonts w:ascii="Times New Roman" w:eastAsia="Times New Roman" w:hAnsi="Times New Roman" w:cs="Times New Roman"/>
          <w:sz w:val="24"/>
          <w:szCs w:val="24"/>
        </w:rPr>
      </w:pPr>
    </w:p>
    <w:p w14:paraId="51B9B9DF" w14:textId="77777777" w:rsidR="00A92A00" w:rsidRPr="007F66C1" w:rsidRDefault="00A92A00" w:rsidP="00A92A00">
      <w:pPr>
        <w:suppressAutoHyphens/>
        <w:spacing w:before="20" w:after="120" w:line="240" w:lineRule="auto"/>
        <w:jc w:val="center"/>
        <w:rPr>
          <w:rFonts w:ascii="Times New Roman" w:eastAsia="Times New Roman" w:hAnsi="Times New Roman" w:cs="Times New Roman"/>
          <w:b/>
          <w:lang w:eastAsia="ar-SA"/>
        </w:rPr>
      </w:pPr>
      <w:r w:rsidRPr="007F66C1">
        <w:rPr>
          <w:rFonts w:ascii="Times New Roman" w:eastAsia="Times New Roman" w:hAnsi="Times New Roman" w:cs="Times New Roman"/>
          <w:b/>
          <w:lang w:eastAsia="ar-SA"/>
        </w:rPr>
        <w:t>EHITUSTÖÖDE TÖÖVÕTULEPING  nr. .......</w:t>
      </w:r>
    </w:p>
    <w:p w14:paraId="5D1C7055" w14:textId="77777777" w:rsidR="00A92A00" w:rsidRPr="007F66C1" w:rsidRDefault="00A92A00" w:rsidP="00A92A00">
      <w:pPr>
        <w:suppressAutoHyphens/>
        <w:spacing w:before="20" w:after="120" w:line="240" w:lineRule="auto"/>
        <w:jc w:val="center"/>
        <w:rPr>
          <w:rFonts w:ascii="Times New Roman" w:eastAsia="Times New Roman" w:hAnsi="Times New Roman" w:cs="Times New Roman"/>
          <w:b/>
          <w:lang w:eastAsia="ar-SA"/>
        </w:rPr>
      </w:pPr>
    </w:p>
    <w:p w14:paraId="37182D92" w14:textId="1874FC02" w:rsidR="00A92A00"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b/>
        </w:rPr>
      </w:pPr>
      <w:r>
        <w:rPr>
          <w:rFonts w:ascii="Times New Roman" w:eastAsia="Times New Roman" w:hAnsi="Times New Roman" w:cs="Times New Roman"/>
          <w:b/>
        </w:rPr>
        <w:t>Tapa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7F66C1">
        <w:rPr>
          <w:rFonts w:ascii="Times New Roman" w:eastAsia="Times New Roman" w:hAnsi="Times New Roman" w:cs="Times New Roman"/>
        </w:rPr>
        <w:t>Kuupäev digiallkirjas</w:t>
      </w:r>
    </w:p>
    <w:p w14:paraId="6DBF1411" w14:textId="77777777" w:rsidR="00A92A00" w:rsidRPr="007F66C1"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b/>
        </w:rPr>
      </w:pPr>
    </w:p>
    <w:p w14:paraId="359916A7" w14:textId="4CF6F958" w:rsidR="00A92A00" w:rsidRPr="007F66C1" w:rsidRDefault="00C21BC4" w:rsidP="00A92A00">
      <w:pPr>
        <w:suppressAutoHyphens/>
        <w:spacing w:after="60" w:line="240" w:lineRule="auto"/>
        <w:jc w:val="both"/>
        <w:outlineLvl w:val="1"/>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1. </w:t>
      </w:r>
      <w:r w:rsidR="00A92A00" w:rsidRPr="007F66C1">
        <w:rPr>
          <w:rFonts w:ascii="Times New Roman" w:eastAsia="Times New Roman" w:hAnsi="Times New Roman" w:cs="Times New Roman"/>
          <w:b/>
          <w:lang w:eastAsia="ar-SA"/>
        </w:rPr>
        <w:t>LEPINGU POOLED</w:t>
      </w:r>
    </w:p>
    <w:p w14:paraId="4D06CBA0" w14:textId="77777777" w:rsidR="00A92A00" w:rsidRPr="007F66C1"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rPr>
      </w:pPr>
    </w:p>
    <w:p w14:paraId="18BE937E" w14:textId="77777777" w:rsidR="00A92A00" w:rsidRPr="007F66C1" w:rsidRDefault="00A92A00" w:rsidP="00A92A00">
      <w:pPr>
        <w:spacing w:after="0" w:line="240" w:lineRule="auto"/>
        <w:rPr>
          <w:rFonts w:ascii="Times New Roman" w:eastAsia="Times New Roman" w:hAnsi="Times New Roman" w:cs="Times New Roman"/>
        </w:rPr>
      </w:pPr>
      <w:r w:rsidRPr="007F66C1">
        <w:rPr>
          <w:rFonts w:ascii="Times New Roman" w:eastAsia="Times New Roman" w:hAnsi="Times New Roman" w:cs="Times New Roman"/>
        </w:rPr>
        <w:t xml:space="preserve">Käesoleva Töövõtulepingu (edaspidi </w:t>
      </w:r>
      <w:r w:rsidRPr="007F66C1">
        <w:rPr>
          <w:rFonts w:ascii="Times New Roman" w:eastAsia="Times New Roman" w:hAnsi="Times New Roman" w:cs="Times New Roman"/>
          <w:b/>
        </w:rPr>
        <w:t>"Leping"</w:t>
      </w:r>
      <w:r w:rsidRPr="007F66C1">
        <w:rPr>
          <w:rFonts w:ascii="Times New Roman" w:eastAsia="Times New Roman" w:hAnsi="Times New Roman" w:cs="Times New Roman"/>
        </w:rPr>
        <w:t>)</w:t>
      </w:r>
      <w:r w:rsidRPr="007F66C1">
        <w:rPr>
          <w:rFonts w:ascii="Times New Roman" w:eastAsia="Times New Roman" w:hAnsi="Times New Roman" w:cs="Times New Roman"/>
          <w:b/>
        </w:rPr>
        <w:t xml:space="preserve"> </w:t>
      </w:r>
      <w:r w:rsidRPr="007F66C1">
        <w:rPr>
          <w:rFonts w:ascii="Times New Roman" w:eastAsia="Times New Roman" w:hAnsi="Times New Roman" w:cs="Times New Roman"/>
        </w:rPr>
        <w:t xml:space="preserve">pooled on: </w:t>
      </w:r>
    </w:p>
    <w:p w14:paraId="622CFE7F" w14:textId="77777777" w:rsidR="00A92A00" w:rsidRPr="007F66C1" w:rsidRDefault="00A92A00" w:rsidP="00A92A00">
      <w:pPr>
        <w:spacing w:after="0" w:line="240" w:lineRule="auto"/>
        <w:jc w:val="both"/>
        <w:rPr>
          <w:rFonts w:ascii="Times New Roman" w:eastAsia="Times New Roman" w:hAnsi="Times New Roman" w:cs="Times New Roman"/>
          <w:b/>
        </w:rPr>
      </w:pPr>
    </w:p>
    <w:p w14:paraId="732C310A" w14:textId="2775CB26" w:rsidR="00A92A00" w:rsidRPr="007F66C1" w:rsidRDefault="00A92A00" w:rsidP="00A92A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Tapa Vesi OÜ</w:t>
      </w:r>
      <w:r w:rsidRPr="007F66C1">
        <w:rPr>
          <w:rFonts w:ascii="Times New Roman" w:eastAsia="Times New Roman" w:hAnsi="Times New Roman" w:cs="Times New Roman"/>
        </w:rPr>
        <w:t xml:space="preserve">, registrikood </w:t>
      </w:r>
      <w:r>
        <w:rPr>
          <w:rFonts w:ascii="Times New Roman" w:eastAsia="Times New Roman" w:hAnsi="Times New Roman" w:cs="Times New Roman"/>
        </w:rPr>
        <w:t>10293718</w:t>
      </w:r>
      <w:r w:rsidRPr="007F66C1">
        <w:rPr>
          <w:rFonts w:ascii="Times New Roman" w:eastAsia="Times New Roman" w:hAnsi="Times New Roman" w:cs="Times New Roman"/>
        </w:rPr>
        <w:t xml:space="preserve">, aadress </w:t>
      </w:r>
      <w:r>
        <w:rPr>
          <w:rFonts w:ascii="Times New Roman" w:eastAsia="Times New Roman" w:hAnsi="Times New Roman" w:cs="Times New Roman"/>
        </w:rPr>
        <w:t>Rakvere tee 1</w:t>
      </w:r>
      <w:r w:rsidRPr="007F66C1">
        <w:rPr>
          <w:rFonts w:ascii="Times New Roman" w:eastAsia="Times New Roman" w:hAnsi="Times New Roman" w:cs="Times New Roman"/>
        </w:rPr>
        <w:t xml:space="preserve">, </w:t>
      </w:r>
      <w:r>
        <w:rPr>
          <w:rFonts w:ascii="Times New Roman" w:eastAsia="Times New Roman" w:hAnsi="Times New Roman" w:cs="Times New Roman"/>
        </w:rPr>
        <w:t>Tapa linn, Tapa vald</w:t>
      </w:r>
      <w:r w:rsidRPr="007F66C1">
        <w:rPr>
          <w:rFonts w:ascii="Times New Roman" w:eastAsia="Times New Roman" w:hAnsi="Times New Roman" w:cs="Times New Roman"/>
        </w:rPr>
        <w:t xml:space="preserve"> 4</w:t>
      </w:r>
      <w:r>
        <w:rPr>
          <w:rFonts w:ascii="Times New Roman" w:eastAsia="Times New Roman" w:hAnsi="Times New Roman" w:cs="Times New Roman"/>
        </w:rPr>
        <w:t>5106</w:t>
      </w:r>
      <w:r w:rsidRPr="007F66C1">
        <w:rPr>
          <w:rFonts w:ascii="Times New Roman" w:eastAsia="Times New Roman" w:hAnsi="Times New Roman" w:cs="Times New Roman"/>
        </w:rPr>
        <w:t xml:space="preserve">, </w:t>
      </w:r>
      <w:r>
        <w:rPr>
          <w:rFonts w:ascii="Times New Roman" w:eastAsia="Times New Roman" w:hAnsi="Times New Roman" w:cs="Times New Roman"/>
        </w:rPr>
        <w:t xml:space="preserve">juhatuse liige </w:t>
      </w:r>
      <w:r>
        <w:rPr>
          <w:rFonts w:ascii="Times New Roman" w:eastAsia="Times New Roman" w:hAnsi="Times New Roman" w:cs="Times New Roman"/>
          <w:b/>
          <w:bCs/>
        </w:rPr>
        <w:t>A</w:t>
      </w:r>
      <w:r w:rsidR="009E58A1">
        <w:rPr>
          <w:rFonts w:ascii="Times New Roman" w:eastAsia="Times New Roman" w:hAnsi="Times New Roman" w:cs="Times New Roman"/>
          <w:b/>
          <w:bCs/>
        </w:rPr>
        <w:t>rne</w:t>
      </w:r>
      <w:r>
        <w:rPr>
          <w:rFonts w:ascii="Times New Roman" w:eastAsia="Times New Roman" w:hAnsi="Times New Roman" w:cs="Times New Roman"/>
          <w:b/>
          <w:bCs/>
        </w:rPr>
        <w:t xml:space="preserve"> </w:t>
      </w:r>
      <w:r w:rsidR="009E58A1">
        <w:rPr>
          <w:rFonts w:ascii="Times New Roman" w:eastAsia="Times New Roman" w:hAnsi="Times New Roman" w:cs="Times New Roman"/>
          <w:b/>
          <w:bCs/>
        </w:rPr>
        <w:t>Arumägi</w:t>
      </w:r>
      <w:r w:rsidRPr="007F66C1">
        <w:rPr>
          <w:rFonts w:ascii="Times New Roman" w:eastAsia="Times New Roman" w:hAnsi="Times New Roman" w:cs="Times New Roman"/>
        </w:rPr>
        <w:t xml:space="preserve"> isikus, kes tegutseb põhi</w:t>
      </w:r>
      <w:r>
        <w:rPr>
          <w:rFonts w:ascii="Times New Roman" w:eastAsia="Times New Roman" w:hAnsi="Times New Roman" w:cs="Times New Roman"/>
        </w:rPr>
        <w:t>kirja</w:t>
      </w:r>
      <w:r w:rsidRPr="007F66C1">
        <w:rPr>
          <w:rFonts w:ascii="Times New Roman" w:eastAsia="Times New Roman" w:hAnsi="Times New Roman" w:cs="Times New Roman"/>
        </w:rPr>
        <w:t xml:space="preserve"> alusel (edaspidi "Tellija", "Pool" või koos Töövõtjaga "Pooled") </w:t>
      </w:r>
    </w:p>
    <w:p w14:paraId="016243D9" w14:textId="77777777" w:rsidR="00A92A00" w:rsidRPr="007F66C1" w:rsidRDefault="00A92A00" w:rsidP="00A92A00">
      <w:pPr>
        <w:spacing w:after="0" w:line="240" w:lineRule="auto"/>
        <w:jc w:val="both"/>
        <w:rPr>
          <w:rFonts w:ascii="Times New Roman" w:eastAsia="Times New Roman" w:hAnsi="Times New Roman" w:cs="Times New Roman"/>
        </w:rPr>
      </w:pPr>
      <w:r w:rsidRPr="007F66C1">
        <w:rPr>
          <w:rFonts w:ascii="Times New Roman" w:eastAsia="Times New Roman" w:hAnsi="Times New Roman" w:cs="Times New Roman"/>
        </w:rPr>
        <w:t xml:space="preserve">ja </w:t>
      </w:r>
    </w:p>
    <w:p w14:paraId="31D18F02" w14:textId="77777777" w:rsidR="00A92A00" w:rsidRPr="007F66C1" w:rsidRDefault="00A92A00" w:rsidP="00A92A00">
      <w:pPr>
        <w:spacing w:after="0" w:line="240" w:lineRule="auto"/>
        <w:jc w:val="both"/>
        <w:rPr>
          <w:rFonts w:ascii="Times New Roman" w:eastAsia="Times New Roman" w:hAnsi="Times New Roman" w:cs="Times New Roman"/>
        </w:rPr>
      </w:pPr>
      <w:r w:rsidRPr="007F66C1">
        <w:rPr>
          <w:rFonts w:ascii="Times New Roman" w:eastAsia="Times New Roman" w:hAnsi="Times New Roman" w:cs="Times New Roman"/>
          <w:bCs/>
        </w:rPr>
        <w:t>…………, registrikood…………, aadress ………………….</w:t>
      </w:r>
      <w:r w:rsidRPr="007F66C1">
        <w:rPr>
          <w:rFonts w:ascii="Times New Roman" w:eastAsia="Times New Roman" w:hAnsi="Times New Roman" w:cs="Times New Roman"/>
          <w:bCs/>
          <w:i/>
        </w:rPr>
        <w:t xml:space="preserve"> , </w:t>
      </w:r>
      <w:r w:rsidRPr="007F66C1">
        <w:rPr>
          <w:rFonts w:ascii="Times New Roman" w:eastAsia="Times New Roman" w:hAnsi="Times New Roman" w:cs="Times New Roman"/>
          <w:bCs/>
        </w:rPr>
        <w:t>juhatuse liikme</w:t>
      </w:r>
      <w:r w:rsidRPr="007F66C1">
        <w:rPr>
          <w:rFonts w:ascii="Times New Roman" w:eastAsia="Times New Roman" w:hAnsi="Times New Roman" w:cs="Times New Roman"/>
          <w:bCs/>
          <w:i/>
        </w:rPr>
        <w:t xml:space="preserve"> ………..</w:t>
      </w:r>
      <w:r w:rsidRPr="007F66C1">
        <w:rPr>
          <w:rFonts w:ascii="Times New Roman" w:eastAsia="Times New Roman" w:hAnsi="Times New Roman" w:cs="Times New Roman"/>
        </w:rPr>
        <w:t xml:space="preserve"> isikus, kes tegutseb põhikirja alusel (edaspidi "Töövõtja", "Pool" või koos Tellijaga "Pooled").</w:t>
      </w:r>
    </w:p>
    <w:p w14:paraId="6802C8D7" w14:textId="77777777" w:rsidR="00A92A00" w:rsidRPr="007F66C1"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rPr>
      </w:pPr>
    </w:p>
    <w:p w14:paraId="4DDFBB84" w14:textId="542D1093" w:rsidR="00A92A00" w:rsidRPr="007F66C1" w:rsidRDefault="00C21BC4" w:rsidP="00A92A00">
      <w:pPr>
        <w:widowControl w:val="0"/>
        <w:tabs>
          <w:tab w:val="left" w:pos="2160"/>
          <w:tab w:val="left" w:pos="3456"/>
          <w:tab w:val="left" w:pos="4752"/>
          <w:tab w:val="left" w:pos="6048"/>
          <w:tab w:val="left" w:pos="7344"/>
          <w:tab w:val="left" w:pos="8640"/>
          <w:tab w:val="left" w:pos="9936"/>
          <w:tab w:val="left" w:pos="11232"/>
        </w:tabs>
        <w:spacing w:before="20" w:after="0" w:line="240" w:lineRule="auto"/>
        <w:ind w:left="1152" w:hanging="1152"/>
        <w:jc w:val="both"/>
        <w:rPr>
          <w:rFonts w:ascii="Times New Roman" w:eastAsia="Times New Roman" w:hAnsi="Times New Roman" w:cs="Times New Roman"/>
          <w:b/>
        </w:rPr>
      </w:pPr>
      <w:r>
        <w:rPr>
          <w:rFonts w:ascii="Times New Roman" w:eastAsia="Times New Roman" w:hAnsi="Times New Roman" w:cs="Times New Roman"/>
          <w:b/>
        </w:rPr>
        <w:t xml:space="preserve">2. </w:t>
      </w:r>
      <w:r w:rsidR="00A92A00" w:rsidRPr="007F66C1">
        <w:rPr>
          <w:rFonts w:ascii="Times New Roman" w:eastAsia="Times New Roman" w:hAnsi="Times New Roman" w:cs="Times New Roman"/>
          <w:b/>
        </w:rPr>
        <w:t>LEPINGU OBJEKT</w:t>
      </w:r>
      <w:r w:rsidR="00D02A17">
        <w:rPr>
          <w:rFonts w:ascii="Times New Roman" w:eastAsia="Times New Roman" w:hAnsi="Times New Roman" w:cs="Times New Roman"/>
          <w:b/>
        </w:rPr>
        <w:t>ID</w:t>
      </w:r>
    </w:p>
    <w:p w14:paraId="1B29A7DF" w14:textId="77777777" w:rsidR="00A92A00" w:rsidRPr="007F66C1" w:rsidRDefault="00A92A00" w:rsidP="00A92A00">
      <w:pPr>
        <w:widowControl w:val="0"/>
        <w:tabs>
          <w:tab w:val="left" w:pos="2160"/>
          <w:tab w:val="left" w:pos="3456"/>
          <w:tab w:val="left" w:pos="4752"/>
          <w:tab w:val="left" w:pos="6048"/>
          <w:tab w:val="left" w:pos="7344"/>
          <w:tab w:val="left" w:pos="8640"/>
          <w:tab w:val="left" w:pos="9936"/>
          <w:tab w:val="left" w:pos="11232"/>
        </w:tabs>
        <w:spacing w:before="20" w:after="0" w:line="240" w:lineRule="auto"/>
        <w:ind w:left="1152" w:hanging="1152"/>
        <w:jc w:val="both"/>
        <w:rPr>
          <w:rFonts w:ascii="Times New Roman" w:eastAsia="Times New Roman" w:hAnsi="Times New Roman" w:cs="Times New Roman"/>
        </w:rPr>
      </w:pPr>
    </w:p>
    <w:p w14:paraId="3D3EDA29" w14:textId="77777777" w:rsidR="00D02A17" w:rsidRDefault="00A92A00" w:rsidP="00DA484B">
      <w:pPr>
        <w:suppressAutoHyphens/>
        <w:spacing w:before="20" w:line="240" w:lineRule="auto"/>
        <w:jc w:val="both"/>
        <w:rPr>
          <w:rFonts w:ascii="Times New Roman" w:hAnsi="Times New Roman" w:cs="Times New Roman"/>
          <w:b/>
          <w:sz w:val="24"/>
          <w:szCs w:val="24"/>
        </w:rPr>
      </w:pPr>
      <w:r w:rsidRPr="007F66C1">
        <w:rPr>
          <w:rFonts w:ascii="Times New Roman" w:eastAsia="Times New Roman" w:hAnsi="Times New Roman" w:cs="Times New Roman"/>
          <w:lang w:eastAsia="ar-SA"/>
        </w:rPr>
        <w:t>2.1. Lepingu objekti</w:t>
      </w:r>
      <w:r w:rsidR="00D02A17">
        <w:rPr>
          <w:rFonts w:ascii="Times New Roman" w:eastAsia="Times New Roman" w:hAnsi="Times New Roman" w:cs="Times New Roman"/>
          <w:lang w:eastAsia="ar-SA"/>
        </w:rPr>
        <w:t>de</w:t>
      </w:r>
      <w:r w:rsidRPr="007F66C1">
        <w:rPr>
          <w:rFonts w:ascii="Times New Roman" w:eastAsia="Times New Roman" w:hAnsi="Times New Roman" w:cs="Times New Roman"/>
          <w:lang w:eastAsia="ar-SA"/>
        </w:rPr>
        <w:t xml:space="preserve">ks on </w:t>
      </w:r>
      <w:r>
        <w:rPr>
          <w:rFonts w:ascii="Times New Roman" w:hAnsi="Times New Roman" w:cs="Times New Roman"/>
          <w:b/>
          <w:sz w:val="24"/>
          <w:szCs w:val="24"/>
        </w:rPr>
        <w:t>Tapa linnas</w:t>
      </w:r>
      <w:r w:rsidRPr="003C03F0">
        <w:rPr>
          <w:rFonts w:ascii="Times New Roman" w:hAnsi="Times New Roman" w:cs="Times New Roman"/>
          <w:b/>
          <w:sz w:val="24"/>
          <w:szCs w:val="24"/>
        </w:rPr>
        <w:t xml:space="preserve">, </w:t>
      </w:r>
      <w:r>
        <w:rPr>
          <w:rFonts w:ascii="Times New Roman" w:hAnsi="Times New Roman" w:cs="Times New Roman"/>
          <w:b/>
          <w:sz w:val="24"/>
          <w:szCs w:val="24"/>
        </w:rPr>
        <w:t xml:space="preserve">Rakvere tee 1 </w:t>
      </w:r>
      <w:r w:rsidR="00D02A17">
        <w:rPr>
          <w:rFonts w:ascii="Times New Roman" w:hAnsi="Times New Roman" w:cs="Times New Roman"/>
          <w:b/>
          <w:sz w:val="24"/>
          <w:szCs w:val="24"/>
        </w:rPr>
        <w:t xml:space="preserve">asuvad </w:t>
      </w:r>
    </w:p>
    <w:p w14:paraId="062EC498" w14:textId="77777777" w:rsidR="00D02A17" w:rsidRDefault="00D02A17" w:rsidP="00DA484B">
      <w:pPr>
        <w:suppressAutoHyphens/>
        <w:spacing w:before="2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A92A00">
        <w:rPr>
          <w:rFonts w:ascii="Times New Roman" w:hAnsi="Times New Roman" w:cs="Times New Roman"/>
          <w:b/>
          <w:sz w:val="24"/>
          <w:szCs w:val="24"/>
        </w:rPr>
        <w:t>tootmishoone</w:t>
      </w:r>
      <w:r w:rsidR="009E58A1">
        <w:rPr>
          <w:rFonts w:ascii="Times New Roman" w:hAnsi="Times New Roman" w:cs="Times New Roman"/>
          <w:b/>
          <w:sz w:val="24"/>
          <w:szCs w:val="24"/>
        </w:rPr>
        <w:t xml:space="preserve"> ja</w:t>
      </w:r>
    </w:p>
    <w:p w14:paraId="764AF200" w14:textId="1F9A86B6" w:rsidR="00D02A17" w:rsidRDefault="00D02A17" w:rsidP="00DA484B">
      <w:pPr>
        <w:suppressAutoHyphens/>
        <w:spacing w:before="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E58A1">
        <w:rPr>
          <w:rFonts w:ascii="Times New Roman" w:hAnsi="Times New Roman" w:cs="Times New Roman"/>
          <w:b/>
          <w:sz w:val="24"/>
          <w:szCs w:val="24"/>
        </w:rPr>
        <w:t xml:space="preserve"> </w:t>
      </w:r>
      <w:r>
        <w:rPr>
          <w:rFonts w:ascii="Times New Roman" w:hAnsi="Times New Roman" w:cs="Times New Roman"/>
          <w:b/>
          <w:sz w:val="24"/>
          <w:szCs w:val="24"/>
        </w:rPr>
        <w:t>garaaž-alajaama</w:t>
      </w:r>
    </w:p>
    <w:p w14:paraId="2819E596" w14:textId="6F244474" w:rsidR="00A92A00" w:rsidRPr="007F66C1" w:rsidRDefault="00A92A00" w:rsidP="00DA484B">
      <w:pPr>
        <w:suppressAutoHyphens/>
        <w:spacing w:before="20" w:line="240" w:lineRule="auto"/>
        <w:jc w:val="both"/>
        <w:rPr>
          <w:rFonts w:ascii="Times New Roman" w:eastAsia="Times New Roman" w:hAnsi="Times New Roman" w:cs="Times New Roman"/>
          <w:lang w:eastAsia="ar-SA"/>
        </w:rPr>
      </w:pPr>
      <w:r>
        <w:rPr>
          <w:rFonts w:ascii="Times New Roman" w:hAnsi="Times New Roman" w:cs="Times New Roman"/>
          <w:b/>
          <w:sz w:val="24"/>
          <w:szCs w:val="24"/>
        </w:rPr>
        <w:t xml:space="preserve"> </w:t>
      </w:r>
      <w:r w:rsidRPr="003C03F0">
        <w:rPr>
          <w:rFonts w:ascii="Times New Roman" w:hAnsi="Times New Roman" w:cs="Times New Roman"/>
          <w:b/>
          <w:sz w:val="24"/>
          <w:szCs w:val="24"/>
        </w:rPr>
        <w:t>rekonstrueerimine</w:t>
      </w:r>
      <w:r w:rsidRPr="007F66C1">
        <w:rPr>
          <w:rFonts w:ascii="Times New Roman" w:eastAsia="Times New Roman" w:hAnsi="Times New Roman" w:cs="Times New Roman"/>
          <w:lang w:eastAsia="ar-SA"/>
        </w:rPr>
        <w:t xml:space="preserve"> (edaspidi </w:t>
      </w:r>
      <w:r w:rsidRPr="007F66C1">
        <w:rPr>
          <w:rFonts w:ascii="Times New Roman" w:eastAsia="Times New Roman" w:hAnsi="Times New Roman" w:cs="Times New Roman"/>
          <w:b/>
          <w:lang w:eastAsia="ar-SA"/>
        </w:rPr>
        <w:t>"Ehitis</w:t>
      </w:r>
      <w:r w:rsidR="009E58A1">
        <w:rPr>
          <w:rFonts w:ascii="Times New Roman" w:eastAsia="Times New Roman" w:hAnsi="Times New Roman" w:cs="Times New Roman"/>
          <w:b/>
          <w:lang w:eastAsia="ar-SA"/>
        </w:rPr>
        <w:t>ed</w:t>
      </w:r>
      <w:r w:rsidRPr="007F66C1">
        <w:rPr>
          <w:rFonts w:ascii="Times New Roman" w:eastAsia="Times New Roman" w:hAnsi="Times New Roman" w:cs="Times New Roman"/>
          <w:b/>
          <w:lang w:eastAsia="ar-SA"/>
        </w:rPr>
        <w:t>"</w:t>
      </w:r>
      <w:r w:rsidRPr="007F66C1">
        <w:rPr>
          <w:rFonts w:ascii="Times New Roman" w:eastAsia="Times New Roman" w:hAnsi="Times New Roman" w:cs="Times New Roman"/>
          <w:lang w:eastAsia="ar-SA"/>
        </w:rPr>
        <w:t>) ,</w:t>
      </w:r>
      <w:r w:rsidRPr="007F66C1">
        <w:rPr>
          <w:rFonts w:ascii="Times New Roman" w:eastAsia="Times New Roman" w:hAnsi="Times New Roman" w:cs="Times New Roman"/>
          <w:b/>
          <w:lang w:eastAsia="ar-SA"/>
        </w:rPr>
        <w:t xml:space="preserve"> </w:t>
      </w:r>
      <w:r w:rsidRPr="007F66C1">
        <w:rPr>
          <w:rFonts w:ascii="Times New Roman" w:eastAsia="Times New Roman" w:hAnsi="Times New Roman" w:cs="Times New Roman"/>
          <w:lang w:eastAsia="ar-SA"/>
        </w:rPr>
        <w:t>samuti nimetatud ehitus</w:t>
      </w:r>
      <w:r w:rsidRPr="007F66C1">
        <w:rPr>
          <w:rFonts w:ascii="Times New Roman" w:eastAsia="Times New Roman" w:hAnsi="Times New Roman" w:cs="Times New Roman"/>
          <w:lang w:eastAsia="ar-SA"/>
        </w:rPr>
        <w:softHyphen/>
        <w:t xml:space="preserve">töödega seotud ning nendest tulenevad tööd ja toimingud, kuni </w:t>
      </w:r>
      <w:r w:rsidR="004E164E">
        <w:rPr>
          <w:rFonts w:ascii="Times New Roman" w:eastAsia="Times New Roman" w:hAnsi="Times New Roman" w:cs="Times New Roman"/>
          <w:lang w:eastAsia="ar-SA"/>
        </w:rPr>
        <w:t>tööde</w:t>
      </w:r>
      <w:r w:rsidRPr="007F66C1">
        <w:rPr>
          <w:rFonts w:ascii="Times New Roman" w:eastAsia="Times New Roman" w:hAnsi="Times New Roman" w:cs="Times New Roman"/>
          <w:lang w:eastAsia="ar-SA"/>
        </w:rPr>
        <w:t xml:space="preserve"> täieliku </w:t>
      </w:r>
      <w:r w:rsidR="004E164E">
        <w:rPr>
          <w:rFonts w:ascii="Times New Roman" w:eastAsia="Times New Roman" w:hAnsi="Times New Roman" w:cs="Times New Roman"/>
          <w:lang w:eastAsia="ar-SA"/>
        </w:rPr>
        <w:t>teostami</w:t>
      </w:r>
      <w:r w:rsidRPr="007F66C1">
        <w:rPr>
          <w:rFonts w:ascii="Times New Roman" w:eastAsia="Times New Roman" w:hAnsi="Times New Roman" w:cs="Times New Roman"/>
          <w:lang w:eastAsia="ar-SA"/>
        </w:rPr>
        <w:t>seni Töövõtja poolt ja ehitustööde lõpliku vastuvõtmiseni Tellija poolt (edaspidi ”</w:t>
      </w:r>
      <w:r w:rsidRPr="007F66C1">
        <w:rPr>
          <w:rFonts w:ascii="Times New Roman" w:eastAsia="Times New Roman" w:hAnsi="Times New Roman" w:cs="Times New Roman"/>
          <w:b/>
          <w:lang w:eastAsia="ar-SA"/>
        </w:rPr>
        <w:t>Ehitustööd</w:t>
      </w:r>
      <w:r w:rsidRPr="007F66C1">
        <w:rPr>
          <w:rFonts w:ascii="Times New Roman" w:eastAsia="Times New Roman" w:hAnsi="Times New Roman" w:cs="Times New Roman"/>
          <w:lang w:eastAsia="ar-SA"/>
        </w:rPr>
        <w:t>”). Tööde</w:t>
      </w:r>
      <w:r w:rsidR="006E1FA6">
        <w:rPr>
          <w:rFonts w:ascii="Times New Roman" w:eastAsia="Times New Roman" w:hAnsi="Times New Roman" w:cs="Times New Roman"/>
          <w:lang w:eastAsia="ar-SA"/>
        </w:rPr>
        <w:t xml:space="preserve"> loetelu</w:t>
      </w:r>
      <w:r w:rsidRPr="007F66C1">
        <w:rPr>
          <w:rFonts w:ascii="Times New Roman" w:eastAsia="Times New Roman" w:hAnsi="Times New Roman" w:cs="Times New Roman"/>
          <w:lang w:eastAsia="ar-SA"/>
        </w:rPr>
        <w:t xml:space="preserve"> ja </w:t>
      </w:r>
      <w:r w:rsidR="006E1FA6">
        <w:rPr>
          <w:rFonts w:ascii="Times New Roman" w:eastAsia="Times New Roman" w:hAnsi="Times New Roman" w:cs="Times New Roman"/>
          <w:lang w:eastAsia="ar-SA"/>
        </w:rPr>
        <w:t>e</w:t>
      </w:r>
      <w:r w:rsidRPr="007F66C1">
        <w:rPr>
          <w:rFonts w:ascii="Times New Roman" w:eastAsia="Times New Roman" w:hAnsi="Times New Roman" w:cs="Times New Roman"/>
          <w:lang w:eastAsia="ar-SA"/>
        </w:rPr>
        <w:t>hitustöö</w:t>
      </w:r>
      <w:r w:rsidR="006E1FA6">
        <w:rPr>
          <w:rFonts w:ascii="Times New Roman" w:eastAsia="Times New Roman" w:hAnsi="Times New Roman" w:cs="Times New Roman"/>
          <w:lang w:eastAsia="ar-SA"/>
        </w:rPr>
        <w:t>de</w:t>
      </w:r>
      <w:r w:rsidRPr="007F66C1">
        <w:rPr>
          <w:rFonts w:ascii="Times New Roman" w:eastAsia="Times New Roman" w:hAnsi="Times New Roman" w:cs="Times New Roman"/>
          <w:lang w:eastAsia="ar-SA"/>
        </w:rPr>
        <w:t>le kehtesta</w:t>
      </w:r>
      <w:r>
        <w:rPr>
          <w:rFonts w:ascii="Times New Roman" w:eastAsia="Times New Roman" w:hAnsi="Times New Roman" w:cs="Times New Roman"/>
          <w:lang w:eastAsia="ar-SA"/>
        </w:rPr>
        <w:t xml:space="preserve">tud nõuded on toodud </w:t>
      </w:r>
      <w:r w:rsidR="00E5410E">
        <w:rPr>
          <w:rFonts w:ascii="Times New Roman" w:eastAsia="Times New Roman" w:hAnsi="Times New Roman" w:cs="Times New Roman"/>
          <w:lang w:eastAsia="ar-SA"/>
        </w:rPr>
        <w:t>liht</w:t>
      </w:r>
      <w:r>
        <w:rPr>
          <w:rFonts w:ascii="Times New Roman" w:eastAsia="Times New Roman" w:hAnsi="Times New Roman" w:cs="Times New Roman"/>
          <w:lang w:eastAsia="ar-SA"/>
        </w:rPr>
        <w:t>hanke</w:t>
      </w:r>
      <w:r w:rsidR="006E1FA6">
        <w:rPr>
          <w:rFonts w:ascii="Times New Roman" w:eastAsia="Times New Roman" w:hAnsi="Times New Roman" w:cs="Times New Roman"/>
          <w:lang w:eastAsia="ar-SA"/>
        </w:rPr>
        <w:t xml:space="preserve"> </w:t>
      </w:r>
      <w:r w:rsidRPr="007F66C1">
        <w:rPr>
          <w:rFonts w:ascii="Times New Roman" w:eastAsia="Times New Roman" w:hAnsi="Times New Roman" w:cs="Times New Roman"/>
          <w:lang w:eastAsia="ar-SA"/>
        </w:rPr>
        <w:t>hankedokumentides.</w:t>
      </w:r>
    </w:p>
    <w:p w14:paraId="04898197" w14:textId="029B4D04" w:rsidR="00A92A00" w:rsidRDefault="00A92A00" w:rsidP="00A92A00">
      <w:pPr>
        <w:suppressAutoHyphens/>
        <w:spacing w:before="20" w:after="0"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2.2. Kui pooled ei ole kokku leppinud teisiti, kuuluvad Ehitustöö</w:t>
      </w:r>
      <w:r w:rsidR="000C2DAF">
        <w:rPr>
          <w:rFonts w:ascii="Times New Roman" w:eastAsia="Times New Roman" w:hAnsi="Times New Roman" w:cs="Times New Roman"/>
          <w:lang w:eastAsia="ar-SA"/>
        </w:rPr>
        <w:t>de</w:t>
      </w:r>
      <w:r w:rsidRPr="007F66C1">
        <w:rPr>
          <w:rFonts w:ascii="Times New Roman" w:eastAsia="Times New Roman" w:hAnsi="Times New Roman" w:cs="Times New Roman"/>
          <w:lang w:eastAsia="ar-SA"/>
        </w:rPr>
        <w:t xml:space="preserve"> hulka ja Töövõtja on kohustatud tegema ka selliseid töid ja toiminguid, mis ei ole Lepingus ega selle lisades küll otseselt ette nähtud, kuid mille tegemine on tavapäraselt vajalik Lepingu täitmiseks. Muuhulgas kuuluvad ehitustööde hulka igasugused töö tegemiseks vajalikud ettevalmistustööd, materjalide ja seadmete hankimine, koristustööd, samuti töö tegemiseks  ja valmimiseks vajalike lubade ja litsentside hankimine, vajalikud märkimis-, mõõtmis- ja katsetustööd, kasutusloa saamist võimaldava täitedokumentatsiooni vormistamine ning Tellijale üleandmine, samuti muud tööd, mis kuuluvad Töövõtja poolt Lepingu mahus tegemisele vastavalt Lepingu dokumentidele ja heale ehitustavale. </w:t>
      </w:r>
    </w:p>
    <w:p w14:paraId="4BCB74CE" w14:textId="77777777" w:rsidR="009736BD" w:rsidRDefault="009736BD" w:rsidP="00A92A00">
      <w:pPr>
        <w:suppressAutoHyphens/>
        <w:spacing w:before="20" w:after="0" w:line="240" w:lineRule="auto"/>
        <w:jc w:val="both"/>
        <w:rPr>
          <w:rFonts w:ascii="Times New Roman" w:eastAsia="Times New Roman" w:hAnsi="Times New Roman" w:cs="Times New Roman"/>
          <w:lang w:eastAsia="ar-SA"/>
        </w:rPr>
      </w:pPr>
    </w:p>
    <w:p w14:paraId="798E9357" w14:textId="7C6DAC23" w:rsidR="009736BD" w:rsidRPr="009736BD" w:rsidRDefault="00D02A17" w:rsidP="009736BD">
      <w:pPr>
        <w:widowControl w:val="0"/>
        <w:tabs>
          <w:tab w:val="left" w:pos="670"/>
        </w:tabs>
        <w:autoSpaceDE w:val="0"/>
        <w:autoSpaceDN w:val="0"/>
        <w:spacing w:before="16" w:after="0" w:line="235" w:lineRule="auto"/>
        <w:ind w:right="184"/>
        <w:jc w:val="both"/>
        <w:rPr>
          <w:rFonts w:ascii="Times New Roman" w:hAnsi="Times New Roman" w:cs="Times New Roman"/>
          <w:sz w:val="24"/>
          <w:szCs w:val="24"/>
        </w:rPr>
      </w:pPr>
      <w:r w:rsidRPr="009736BD">
        <w:rPr>
          <w:rFonts w:ascii="Times New Roman" w:eastAsia="Times New Roman" w:hAnsi="Times New Roman" w:cs="Times New Roman"/>
          <w:sz w:val="24"/>
          <w:szCs w:val="24"/>
          <w:lang w:eastAsia="ar-SA"/>
        </w:rPr>
        <w:t>2.</w:t>
      </w:r>
      <w:r w:rsidR="009736BD" w:rsidRPr="009736BD">
        <w:rPr>
          <w:rFonts w:ascii="Times New Roman" w:eastAsia="Times New Roman" w:hAnsi="Times New Roman" w:cs="Times New Roman"/>
          <w:sz w:val="24"/>
          <w:szCs w:val="24"/>
          <w:lang w:eastAsia="ar-SA"/>
        </w:rPr>
        <w:t>3.</w:t>
      </w:r>
      <w:r w:rsidR="009736BD" w:rsidRPr="009736BD">
        <w:rPr>
          <w:rFonts w:ascii="Times New Roman" w:hAnsi="Times New Roman" w:cs="Times New Roman"/>
          <w:sz w:val="24"/>
          <w:szCs w:val="24"/>
        </w:rPr>
        <w:t xml:space="preserve"> Töid teostatakse vastavalt lepingu dokumentidele, mis koosneva</w:t>
      </w:r>
      <w:r w:rsidR="00CE6C23">
        <w:rPr>
          <w:rFonts w:ascii="Times New Roman" w:hAnsi="Times New Roman" w:cs="Times New Roman"/>
          <w:sz w:val="24"/>
          <w:szCs w:val="24"/>
        </w:rPr>
        <w:t xml:space="preserve"> hankedokumentidest,</w:t>
      </w:r>
      <w:r w:rsidR="009736BD" w:rsidRPr="009736BD">
        <w:rPr>
          <w:rFonts w:ascii="Times New Roman" w:hAnsi="Times New Roman" w:cs="Times New Roman"/>
          <w:sz w:val="24"/>
          <w:szCs w:val="24"/>
        </w:rPr>
        <w:t xml:space="preserve"> käesolevast Lepingust,</w:t>
      </w:r>
      <w:r w:rsidR="009736BD" w:rsidRPr="009736BD">
        <w:rPr>
          <w:rFonts w:ascii="Times New Roman" w:hAnsi="Times New Roman" w:cs="Times New Roman"/>
          <w:spacing w:val="1"/>
          <w:sz w:val="24"/>
          <w:szCs w:val="24"/>
        </w:rPr>
        <w:t xml:space="preserve"> </w:t>
      </w:r>
      <w:r w:rsidR="009736BD" w:rsidRPr="009736BD">
        <w:rPr>
          <w:rFonts w:ascii="Times New Roman" w:hAnsi="Times New Roman" w:cs="Times New Roman"/>
          <w:sz w:val="24"/>
          <w:szCs w:val="24"/>
        </w:rPr>
        <w:t>Lepingu lisadest, Lepingu muudatustest ja täiendustest, milles lepitakse kokku pärast</w:t>
      </w:r>
      <w:r w:rsidR="009736BD" w:rsidRPr="009736BD">
        <w:rPr>
          <w:rFonts w:ascii="Times New Roman" w:hAnsi="Times New Roman" w:cs="Times New Roman"/>
          <w:spacing w:val="1"/>
          <w:sz w:val="24"/>
          <w:szCs w:val="24"/>
        </w:rPr>
        <w:t xml:space="preserve"> </w:t>
      </w:r>
      <w:r w:rsidR="009736BD" w:rsidRPr="009736BD">
        <w:rPr>
          <w:rFonts w:ascii="Times New Roman" w:hAnsi="Times New Roman" w:cs="Times New Roman"/>
          <w:sz w:val="24"/>
          <w:szCs w:val="24"/>
        </w:rPr>
        <w:t>käesolevale</w:t>
      </w:r>
      <w:r w:rsidR="009736BD" w:rsidRPr="009736BD">
        <w:rPr>
          <w:rFonts w:ascii="Times New Roman" w:hAnsi="Times New Roman" w:cs="Times New Roman"/>
          <w:spacing w:val="3"/>
          <w:sz w:val="24"/>
          <w:szCs w:val="24"/>
        </w:rPr>
        <w:t xml:space="preserve"> </w:t>
      </w:r>
      <w:r w:rsidR="009736BD" w:rsidRPr="009736BD">
        <w:rPr>
          <w:rFonts w:ascii="Times New Roman" w:hAnsi="Times New Roman" w:cs="Times New Roman"/>
          <w:sz w:val="24"/>
          <w:szCs w:val="24"/>
        </w:rPr>
        <w:t>Lepingule allakirjutamist.</w:t>
      </w:r>
    </w:p>
    <w:p w14:paraId="6DB75ED3" w14:textId="315DCA92" w:rsidR="009736BD" w:rsidRPr="009736BD" w:rsidRDefault="009736BD" w:rsidP="009736BD">
      <w:pPr>
        <w:pStyle w:val="Loendilik"/>
        <w:widowControl w:val="0"/>
        <w:tabs>
          <w:tab w:val="left" w:pos="1002"/>
        </w:tabs>
        <w:autoSpaceDE w:val="0"/>
        <w:autoSpaceDN w:val="0"/>
        <w:spacing w:before="3" w:after="0" w:line="240" w:lineRule="auto"/>
        <w:ind w:left="1001"/>
        <w:contextualSpacing w:val="0"/>
        <w:jc w:val="both"/>
        <w:rPr>
          <w:rFonts w:ascii="Times New Roman" w:hAnsi="Times New Roman" w:cs="Times New Roman"/>
          <w:sz w:val="24"/>
          <w:szCs w:val="24"/>
        </w:rPr>
      </w:pPr>
      <w:r w:rsidRPr="009736BD">
        <w:rPr>
          <w:rFonts w:ascii="Times New Roman" w:hAnsi="Times New Roman" w:cs="Times New Roman"/>
          <w:sz w:val="24"/>
          <w:szCs w:val="24"/>
        </w:rPr>
        <w:t>2.3.1.Lepingu</w:t>
      </w:r>
      <w:r w:rsidRPr="009736BD">
        <w:rPr>
          <w:rFonts w:ascii="Times New Roman" w:hAnsi="Times New Roman" w:cs="Times New Roman"/>
          <w:spacing w:val="-2"/>
          <w:sz w:val="24"/>
          <w:szCs w:val="24"/>
        </w:rPr>
        <w:t xml:space="preserve"> </w:t>
      </w:r>
      <w:r w:rsidRPr="009736BD">
        <w:rPr>
          <w:rFonts w:ascii="Times New Roman" w:hAnsi="Times New Roman" w:cs="Times New Roman"/>
          <w:sz w:val="24"/>
          <w:szCs w:val="24"/>
        </w:rPr>
        <w:t>lisadeks</w:t>
      </w:r>
      <w:r w:rsidRPr="009736BD">
        <w:rPr>
          <w:rFonts w:ascii="Times New Roman" w:hAnsi="Times New Roman" w:cs="Times New Roman"/>
          <w:spacing w:val="-2"/>
          <w:sz w:val="24"/>
          <w:szCs w:val="24"/>
        </w:rPr>
        <w:t xml:space="preserve"> </w:t>
      </w:r>
      <w:r w:rsidRPr="009736BD">
        <w:rPr>
          <w:rFonts w:ascii="Times New Roman" w:hAnsi="Times New Roman" w:cs="Times New Roman"/>
          <w:sz w:val="24"/>
          <w:szCs w:val="24"/>
        </w:rPr>
        <w:t>on:</w:t>
      </w:r>
    </w:p>
    <w:p w14:paraId="2EBDA5FC" w14:textId="676CEEF4" w:rsidR="009736BD" w:rsidRPr="009736BD" w:rsidRDefault="009736BD" w:rsidP="009736BD">
      <w:pPr>
        <w:pStyle w:val="Loendilik"/>
        <w:widowControl w:val="0"/>
        <w:numPr>
          <w:ilvl w:val="3"/>
          <w:numId w:val="16"/>
        </w:numPr>
        <w:tabs>
          <w:tab w:val="left" w:pos="1020"/>
          <w:tab w:val="left" w:pos="1021"/>
        </w:tabs>
        <w:autoSpaceDE w:val="0"/>
        <w:autoSpaceDN w:val="0"/>
        <w:spacing w:after="0" w:line="240" w:lineRule="auto"/>
        <w:ind w:hanging="361"/>
        <w:contextualSpacing w:val="0"/>
        <w:rPr>
          <w:rFonts w:ascii="Times New Roman" w:hAnsi="Times New Roman" w:cs="Times New Roman"/>
          <w:sz w:val="24"/>
          <w:szCs w:val="24"/>
        </w:rPr>
      </w:pPr>
      <w:r w:rsidRPr="009736BD">
        <w:rPr>
          <w:rFonts w:ascii="Times New Roman" w:hAnsi="Times New Roman" w:cs="Times New Roman"/>
          <w:color w:val="000000"/>
          <w:sz w:val="24"/>
          <w:szCs w:val="24"/>
        </w:rPr>
        <w:t>Töövõtja poolt hankes esitatud pakkumused</w:t>
      </w:r>
      <w:r w:rsidR="006E1FA6">
        <w:rPr>
          <w:rFonts w:ascii="Times New Roman" w:hAnsi="Times New Roman" w:cs="Times New Roman"/>
          <w:color w:val="000000"/>
          <w:sz w:val="24"/>
          <w:szCs w:val="24"/>
        </w:rPr>
        <w:t xml:space="preserve"> ja projektid</w:t>
      </w:r>
      <w:r w:rsidRPr="009736BD">
        <w:rPr>
          <w:rFonts w:ascii="Times New Roman" w:hAnsi="Times New Roman" w:cs="Times New Roman"/>
          <w:sz w:val="24"/>
          <w:szCs w:val="24"/>
        </w:rPr>
        <w:t>;</w:t>
      </w:r>
    </w:p>
    <w:p w14:paraId="3C958C97" w14:textId="7165BEE6" w:rsidR="009736BD" w:rsidRPr="009736BD" w:rsidRDefault="009736BD" w:rsidP="009736BD">
      <w:pPr>
        <w:rPr>
          <w:rFonts w:ascii="Times New Roman" w:hAnsi="Times New Roman" w:cs="Times New Roman"/>
          <w:b/>
          <w:bCs/>
          <w:sz w:val="24"/>
          <w:szCs w:val="24"/>
        </w:rPr>
      </w:pPr>
      <w:r>
        <w:rPr>
          <w:rFonts w:ascii="Times New Roman" w:hAnsi="Times New Roman" w:cs="Times New Roman"/>
          <w:b/>
          <w:bCs/>
          <w:sz w:val="24"/>
          <w:szCs w:val="24"/>
        </w:rPr>
        <w:t>Tapa</w:t>
      </w:r>
      <w:r w:rsidRPr="009736BD">
        <w:rPr>
          <w:rFonts w:ascii="Times New Roman" w:hAnsi="Times New Roman" w:cs="Times New Roman"/>
          <w:b/>
          <w:bCs/>
          <w:sz w:val="24"/>
          <w:szCs w:val="24"/>
        </w:rPr>
        <w:t xml:space="preserve"> linna</w:t>
      </w:r>
      <w:r>
        <w:rPr>
          <w:rFonts w:ascii="Times New Roman" w:hAnsi="Times New Roman" w:cs="Times New Roman"/>
          <w:b/>
          <w:bCs/>
          <w:sz w:val="24"/>
          <w:szCs w:val="24"/>
        </w:rPr>
        <w:t>s</w:t>
      </w:r>
      <w:r w:rsidRPr="009736BD">
        <w:rPr>
          <w:rFonts w:ascii="Times New Roman" w:hAnsi="Times New Roman" w:cs="Times New Roman"/>
          <w:b/>
          <w:bCs/>
          <w:sz w:val="24"/>
          <w:szCs w:val="24"/>
        </w:rPr>
        <w:t xml:space="preserve"> </w:t>
      </w:r>
      <w:r>
        <w:rPr>
          <w:rFonts w:ascii="Times New Roman" w:hAnsi="Times New Roman" w:cs="Times New Roman"/>
          <w:b/>
          <w:bCs/>
          <w:sz w:val="24"/>
          <w:szCs w:val="24"/>
        </w:rPr>
        <w:t>Rakvere tee 1 asuva OÜ Tapa Vesi tootmishoone</w:t>
      </w:r>
      <w:r w:rsidRPr="009736BD">
        <w:rPr>
          <w:rFonts w:ascii="Times New Roman" w:hAnsi="Times New Roman" w:cs="Times New Roman"/>
          <w:b/>
          <w:bCs/>
          <w:sz w:val="24"/>
          <w:szCs w:val="24"/>
        </w:rPr>
        <w:t xml:space="preserve"> renoveerimine</w:t>
      </w:r>
    </w:p>
    <w:p w14:paraId="503F40BD" w14:textId="29A20E9C" w:rsidR="009736BD" w:rsidRPr="009736BD" w:rsidRDefault="009736BD" w:rsidP="009736BD">
      <w:pPr>
        <w:rPr>
          <w:rFonts w:ascii="Times New Roman" w:hAnsi="Times New Roman" w:cs="Times New Roman"/>
          <w:b/>
          <w:bCs/>
          <w:sz w:val="24"/>
          <w:szCs w:val="24"/>
        </w:rPr>
      </w:pPr>
      <w:r w:rsidRPr="009736BD">
        <w:rPr>
          <w:rFonts w:ascii="Times New Roman" w:hAnsi="Times New Roman" w:cs="Times New Roman"/>
          <w:b/>
          <w:bCs/>
          <w:sz w:val="24"/>
          <w:szCs w:val="24"/>
        </w:rPr>
        <w:t>Ta</w:t>
      </w:r>
      <w:r>
        <w:rPr>
          <w:rFonts w:ascii="Times New Roman" w:hAnsi="Times New Roman" w:cs="Times New Roman"/>
          <w:b/>
          <w:bCs/>
          <w:sz w:val="24"/>
          <w:szCs w:val="24"/>
        </w:rPr>
        <w:t>pa</w:t>
      </w:r>
      <w:r w:rsidRPr="009736BD">
        <w:rPr>
          <w:rFonts w:ascii="Times New Roman" w:hAnsi="Times New Roman" w:cs="Times New Roman"/>
          <w:b/>
          <w:bCs/>
          <w:sz w:val="24"/>
          <w:szCs w:val="24"/>
        </w:rPr>
        <w:t xml:space="preserve"> linna</w:t>
      </w:r>
      <w:r>
        <w:rPr>
          <w:rFonts w:ascii="Times New Roman" w:hAnsi="Times New Roman" w:cs="Times New Roman"/>
          <w:b/>
          <w:bCs/>
          <w:sz w:val="24"/>
          <w:szCs w:val="24"/>
        </w:rPr>
        <w:t>s</w:t>
      </w:r>
      <w:r w:rsidRPr="009736BD">
        <w:rPr>
          <w:rFonts w:ascii="Times New Roman" w:hAnsi="Times New Roman" w:cs="Times New Roman"/>
          <w:b/>
          <w:bCs/>
          <w:sz w:val="24"/>
          <w:szCs w:val="24"/>
        </w:rPr>
        <w:t xml:space="preserve"> </w:t>
      </w:r>
      <w:r>
        <w:rPr>
          <w:rFonts w:ascii="Times New Roman" w:hAnsi="Times New Roman" w:cs="Times New Roman"/>
          <w:b/>
          <w:bCs/>
          <w:sz w:val="24"/>
          <w:szCs w:val="24"/>
        </w:rPr>
        <w:t>Rakvere tee 1 asuva OÜ Tapa Vesi garaaž-alajaama</w:t>
      </w:r>
      <w:r w:rsidRPr="009736BD">
        <w:rPr>
          <w:rFonts w:ascii="Times New Roman" w:hAnsi="Times New Roman" w:cs="Times New Roman"/>
          <w:b/>
          <w:bCs/>
          <w:sz w:val="24"/>
          <w:szCs w:val="24"/>
        </w:rPr>
        <w:t xml:space="preserve"> renoveerimine   </w:t>
      </w:r>
    </w:p>
    <w:p w14:paraId="0C146338" w14:textId="25A3823B" w:rsidR="00D02A17" w:rsidRPr="007F66C1" w:rsidRDefault="00D02A17" w:rsidP="00A92A00">
      <w:pPr>
        <w:suppressAutoHyphens/>
        <w:spacing w:before="20" w:after="0" w:line="240" w:lineRule="auto"/>
        <w:jc w:val="both"/>
        <w:rPr>
          <w:rFonts w:ascii="Times New Roman" w:eastAsia="Times New Roman" w:hAnsi="Times New Roman" w:cs="Times New Roman"/>
          <w:lang w:eastAsia="ar-SA"/>
        </w:rPr>
      </w:pPr>
    </w:p>
    <w:p w14:paraId="2A3D2605" w14:textId="77777777" w:rsidR="00A92A00" w:rsidRPr="007F66C1"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b/>
        </w:rPr>
      </w:pPr>
    </w:p>
    <w:p w14:paraId="06E84F15" w14:textId="4C64249F" w:rsidR="00A92A00" w:rsidRPr="007F66C1" w:rsidRDefault="00C21BC4" w:rsidP="00A92A00">
      <w:pPr>
        <w:widowControl w:val="0"/>
        <w:tabs>
          <w:tab w:val="left" w:pos="2160"/>
          <w:tab w:val="left" w:pos="3456"/>
          <w:tab w:val="left" w:pos="4752"/>
          <w:tab w:val="left" w:pos="6048"/>
          <w:tab w:val="left" w:pos="7344"/>
          <w:tab w:val="left" w:pos="8640"/>
          <w:tab w:val="left" w:pos="9936"/>
          <w:tab w:val="left" w:pos="11232"/>
        </w:tabs>
        <w:spacing w:before="20" w:after="0" w:line="240" w:lineRule="auto"/>
        <w:ind w:left="1152" w:hanging="1152"/>
        <w:jc w:val="both"/>
        <w:rPr>
          <w:rFonts w:ascii="Times New Roman" w:eastAsia="Times New Roman" w:hAnsi="Times New Roman" w:cs="Times New Roman"/>
          <w:b/>
        </w:rPr>
      </w:pPr>
      <w:r>
        <w:rPr>
          <w:rFonts w:ascii="Times New Roman" w:eastAsia="Times New Roman" w:hAnsi="Times New Roman" w:cs="Times New Roman"/>
          <w:b/>
        </w:rPr>
        <w:t xml:space="preserve">3. </w:t>
      </w:r>
      <w:r w:rsidR="00A92A00" w:rsidRPr="007F66C1">
        <w:rPr>
          <w:rFonts w:ascii="Times New Roman" w:eastAsia="Times New Roman" w:hAnsi="Times New Roman" w:cs="Times New Roman"/>
          <w:b/>
        </w:rPr>
        <w:t>ÜLDSÄTTED</w:t>
      </w:r>
    </w:p>
    <w:p w14:paraId="192E9420" w14:textId="77777777" w:rsidR="00A92A00" w:rsidRPr="007F66C1"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rPr>
      </w:pPr>
    </w:p>
    <w:p w14:paraId="2AF54BA5" w14:textId="7959E6A2" w:rsidR="00A92A00" w:rsidRPr="007F66C1" w:rsidRDefault="00E5410E" w:rsidP="00E5410E">
      <w:pPr>
        <w:widowControl w:val="0"/>
        <w:tabs>
          <w:tab w:val="left" w:pos="346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3.1</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Poolte õiguste ning kohustuste aluseks on Leping oma lisadega, seadused ja muud õigusaktid, Eesti Vabariigis kehtivad eeskirjad ja standardid ning teised Ehitist käsitlevad tehnilised dokumendid. Kvaliteedi osas lähtuvad Pooled Ehitus</w:t>
      </w:r>
      <w:r w:rsidR="00A92A00" w:rsidRPr="007F66C1">
        <w:rPr>
          <w:rFonts w:ascii="Times New Roman" w:eastAsia="Times New Roman" w:hAnsi="Times New Roman" w:cs="Times New Roman"/>
        </w:rPr>
        <w:softHyphen/>
        <w:t>tööde Üldistes Kvaliteedinõuetes (RYL) sätestatust. Lepingu raames termin "Leping" hõlmab endas kõiki eelnevalt loetletud dokumente, kui konkreetsest sättest ei tulene teisiti.</w:t>
      </w:r>
    </w:p>
    <w:p w14:paraId="50B195D3" w14:textId="08F1C925" w:rsidR="00A92A00" w:rsidRPr="007F66C1" w:rsidRDefault="00E5410E" w:rsidP="00E5410E">
      <w:pPr>
        <w:widowControl w:val="0"/>
        <w:tabs>
          <w:tab w:val="left" w:pos="346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3.2</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Leping sätestab objektina tööd ja toimingud, mille tegemine ning tegemise korraldamine on Töövõtja kohustuseks Lepingu raames. Lepingus sätestatud tingimused ja kord laienevad üheselt kõigile Ehitustööde kohaseks üleandmiseks vajalikele töödele, kui Lepingust ei tulene teisiti.</w:t>
      </w:r>
    </w:p>
    <w:p w14:paraId="346F74FE" w14:textId="3EBE4052" w:rsidR="00A92A00" w:rsidRPr="007F66C1" w:rsidRDefault="00E5410E" w:rsidP="00E5410E">
      <w:pPr>
        <w:widowControl w:val="0"/>
        <w:tabs>
          <w:tab w:val="left" w:pos="346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3.3</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Pooled tagavad ja deklareerivad, et Lepingu sõlmimisega ei ole nad rikkunud ühtegi enda suhtes kehtiva seaduse, põhikirja või muu normatiivakti sätet ega ühtki endale varem sõlmitud lepingute ja kokkulepetega võetud kohustust.</w:t>
      </w:r>
    </w:p>
    <w:p w14:paraId="080B4765" w14:textId="23B66641" w:rsidR="00A92A00" w:rsidRPr="007F66C1" w:rsidRDefault="00E5410E" w:rsidP="00E5410E">
      <w:pPr>
        <w:widowControl w:val="0"/>
        <w:tabs>
          <w:tab w:val="left" w:pos="346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3.4</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Töövõtja kinnitab, et on piisavalt tutvunud ehitusobjekti ol</w:t>
      </w:r>
      <w:r w:rsidR="00A92A00">
        <w:rPr>
          <w:rFonts w:ascii="Times New Roman" w:eastAsia="Times New Roman" w:hAnsi="Times New Roman" w:cs="Times New Roman"/>
        </w:rPr>
        <w:t>emasoleva olukorraga ja projektd</w:t>
      </w:r>
      <w:r w:rsidR="00A92A00" w:rsidRPr="007F66C1">
        <w:rPr>
          <w:rFonts w:ascii="Times New Roman" w:eastAsia="Times New Roman" w:hAnsi="Times New Roman" w:cs="Times New Roman"/>
        </w:rPr>
        <w:t>okumentatsiooniga ning hankedokumentidega, talle on esitatud või on kättesaadavad olnud kõik andmed ja dokumendid, millega ta pidi käesoleva töövõtu raames vajalikuks tutvuda ja Töövõtja kinnitab, et nimetatud informatsioon on piisav kõikide tööde nõuetekohaseks teostamiseks.</w:t>
      </w:r>
    </w:p>
    <w:p w14:paraId="36503CBB" w14:textId="277D84A3" w:rsidR="00A92A00" w:rsidRPr="007F66C1" w:rsidRDefault="00E5410E" w:rsidP="00E5410E">
      <w:pPr>
        <w:widowControl w:val="0"/>
        <w:tabs>
          <w:tab w:val="left" w:pos="3465"/>
          <w:tab w:val="left" w:pos="4758"/>
          <w:tab w:val="left" w:pos="6054"/>
          <w:tab w:val="left" w:pos="7350"/>
          <w:tab w:val="left" w:pos="8646"/>
          <w:tab w:val="left" w:pos="9942"/>
          <w:tab w:val="left" w:pos="11238"/>
        </w:tab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3.5</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Töövõtja saab aru E</w:t>
      </w:r>
      <w:r w:rsidR="00A92A00">
        <w:rPr>
          <w:rFonts w:ascii="Times New Roman" w:eastAsia="Times New Roman" w:hAnsi="Times New Roman" w:cs="Times New Roman"/>
        </w:rPr>
        <w:t>hitustöö eesmärgist ning töövõt</w:t>
      </w:r>
      <w:r w:rsidR="00A92A00" w:rsidRPr="007F66C1">
        <w:rPr>
          <w:rFonts w:ascii="Times New Roman" w:eastAsia="Times New Roman" w:hAnsi="Times New Roman" w:cs="Times New Roman"/>
        </w:rPr>
        <w:t>upiiridest, mõistab millist töömahtu see hõlmab ning kinnitab, et teostab Ehitustööd Lepinguga kokkulepitud mahus ja tähtajaks kokkulepitud tasu eest.</w:t>
      </w:r>
    </w:p>
    <w:p w14:paraId="2C3B2134" w14:textId="15561D76" w:rsidR="00A92A00" w:rsidRPr="007F66C1" w:rsidRDefault="00E5410E" w:rsidP="00E5410E">
      <w:pPr>
        <w:widowControl w:val="0"/>
        <w:tabs>
          <w:tab w:val="left" w:pos="3465"/>
          <w:tab w:val="left" w:pos="4758"/>
          <w:tab w:val="left" w:pos="6054"/>
          <w:tab w:val="left" w:pos="7350"/>
          <w:tab w:val="left" w:pos="8646"/>
          <w:tab w:val="left" w:pos="9942"/>
          <w:tab w:val="left" w:pos="11238"/>
        </w:tab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3.6</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Töövõtja kinnitab, et tal puuduvad mis tahes takistused Ehitustööde tegemisega alustamiseks.</w:t>
      </w:r>
    </w:p>
    <w:p w14:paraId="7F469D15" w14:textId="23B4ECD8" w:rsidR="00A92A00" w:rsidRPr="007F66C1" w:rsidRDefault="00E5410E" w:rsidP="00E5410E">
      <w:pPr>
        <w:widowControl w:val="0"/>
        <w:tabs>
          <w:tab w:val="left" w:pos="3465"/>
          <w:tab w:val="left" w:pos="4758"/>
          <w:tab w:val="left" w:pos="6054"/>
          <w:tab w:val="left" w:pos="7350"/>
          <w:tab w:val="left" w:pos="8646"/>
          <w:tab w:val="left" w:pos="9942"/>
          <w:tab w:val="left" w:pos="11238"/>
        </w:tab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3.7</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Leping on sõlmitud arvestades, et Töövõtjal on olemas Lepingu täitmiseks vajalikud registreeringud, litsentsid ja load, Töövõtja on kõikide vajaminevate tööde teostamisel asjatundja, tal on nõutav õigussuhe vajaminevate vastutavate spetsialistidega ning omab kogemusi, mis on Lepingu täitmiseks vajalikud.</w:t>
      </w:r>
    </w:p>
    <w:p w14:paraId="06A94CBC" w14:textId="6EEEDE0D" w:rsidR="00A92A00" w:rsidRPr="007F66C1" w:rsidRDefault="00E5410E" w:rsidP="00E5410E">
      <w:pPr>
        <w:widowControl w:val="0"/>
        <w:tabs>
          <w:tab w:val="left" w:pos="3465"/>
          <w:tab w:val="left" w:pos="4758"/>
          <w:tab w:val="left" w:pos="6054"/>
          <w:tab w:val="left" w:pos="7350"/>
          <w:tab w:val="left" w:pos="8646"/>
          <w:tab w:val="left" w:pos="9942"/>
          <w:tab w:val="left" w:pos="11238"/>
        </w:tabs>
        <w:spacing w:before="240" w:line="240" w:lineRule="auto"/>
        <w:jc w:val="both"/>
        <w:rPr>
          <w:rFonts w:ascii="Times New Roman" w:eastAsia="Times New Roman" w:hAnsi="Times New Roman" w:cs="Times New Roman"/>
        </w:rPr>
      </w:pPr>
      <w:r>
        <w:rPr>
          <w:rFonts w:ascii="Times New Roman" w:eastAsia="Times New Roman" w:hAnsi="Times New Roman" w:cs="Times New Roman"/>
        </w:rPr>
        <w:t>3.8</w:t>
      </w:r>
      <w:r w:rsidR="003B4396">
        <w:rPr>
          <w:rFonts w:ascii="Times New Roman" w:eastAsia="Times New Roman" w:hAnsi="Times New Roman" w:cs="Times New Roman"/>
        </w:rPr>
        <w:t>.</w:t>
      </w:r>
      <w:r>
        <w:rPr>
          <w:rFonts w:ascii="Times New Roman" w:eastAsia="Times New Roman" w:hAnsi="Times New Roman" w:cs="Times New Roman"/>
        </w:rPr>
        <w:t xml:space="preserve"> </w:t>
      </w:r>
      <w:r w:rsidR="00A92A00" w:rsidRPr="007F66C1">
        <w:rPr>
          <w:rFonts w:ascii="Times New Roman" w:eastAsia="Times New Roman" w:hAnsi="Times New Roman" w:cs="Times New Roman"/>
        </w:rPr>
        <w:t>Poolte õiguste ja kohustuste aluseks on Leping mis on sõlmitud Pooltevaheliste läbirääkimiste tulemusel.</w:t>
      </w:r>
      <w:r w:rsidR="00A92A00">
        <w:rPr>
          <w:rFonts w:ascii="Times New Roman" w:eastAsia="Times New Roman" w:hAnsi="Times New Roman" w:cs="Times New Roman"/>
        </w:rPr>
        <w:t xml:space="preserve"> </w:t>
      </w:r>
      <w:r w:rsidR="00A92A00" w:rsidRPr="007F66C1">
        <w:rPr>
          <w:rFonts w:ascii="Times New Roman" w:eastAsia="Times New Roman" w:hAnsi="Times New Roman" w:cs="Times New Roman"/>
        </w:rPr>
        <w:t>Pooled kinnitavad, et on Lepingu ja selle lisad hoolikalt läbi töötanud, et kõik tingimused on arusaadavad ja üheselt mõistetavad.</w:t>
      </w:r>
      <w:r w:rsidR="00A92A00">
        <w:rPr>
          <w:rFonts w:ascii="Times New Roman" w:eastAsia="Times New Roman" w:hAnsi="Times New Roman" w:cs="Times New Roman"/>
        </w:rPr>
        <w:t xml:space="preserve"> </w:t>
      </w:r>
      <w:r w:rsidR="00A92A00" w:rsidRPr="007F66C1">
        <w:rPr>
          <w:rFonts w:ascii="Times New Roman" w:eastAsia="Times New Roman" w:hAnsi="Times New Roman" w:cs="Times New Roman"/>
        </w:rPr>
        <w:t>Pooled on kokku leppinud, et nende Lepingu sõlmimisele eelnevaid tahteavaldusi, tegusid ja kokkuleppeid ei loete Lepingu osaks.</w:t>
      </w:r>
    </w:p>
    <w:p w14:paraId="78DBD43D" w14:textId="0D70D853" w:rsidR="00A92A00" w:rsidRPr="007F66C1" w:rsidRDefault="00C21BC4" w:rsidP="003B4396">
      <w:pPr>
        <w:widowControl w:val="0"/>
        <w:tabs>
          <w:tab w:val="left" w:pos="2160"/>
          <w:tab w:val="left" w:pos="3456"/>
          <w:tab w:val="left" w:pos="4752"/>
          <w:tab w:val="left" w:pos="6048"/>
          <w:tab w:val="left" w:pos="7344"/>
          <w:tab w:val="left" w:pos="8640"/>
          <w:tab w:val="left" w:pos="9936"/>
          <w:tab w:val="left" w:pos="11232"/>
        </w:tabs>
        <w:spacing w:before="20" w:line="240" w:lineRule="auto"/>
        <w:ind w:left="1152" w:hanging="1152"/>
        <w:jc w:val="both"/>
        <w:rPr>
          <w:rFonts w:ascii="Times New Roman" w:eastAsia="Times New Roman" w:hAnsi="Times New Roman" w:cs="Times New Roman"/>
          <w:b/>
        </w:rPr>
      </w:pPr>
      <w:r>
        <w:rPr>
          <w:rFonts w:ascii="Times New Roman" w:eastAsia="Times New Roman" w:hAnsi="Times New Roman" w:cs="Times New Roman"/>
          <w:b/>
        </w:rPr>
        <w:t xml:space="preserve">4. </w:t>
      </w:r>
      <w:r w:rsidR="00A92A00" w:rsidRPr="007F66C1">
        <w:rPr>
          <w:rFonts w:ascii="Times New Roman" w:eastAsia="Times New Roman" w:hAnsi="Times New Roman" w:cs="Times New Roman"/>
          <w:b/>
        </w:rPr>
        <w:t>TÖÖVÕTJA KOHUSTUSED JA ÕIGUSED</w:t>
      </w:r>
    </w:p>
    <w:p w14:paraId="13D29531" w14:textId="77777777" w:rsidR="00A92A00" w:rsidRPr="007F66C1" w:rsidRDefault="00A92A00" w:rsidP="00A92A00">
      <w:pPr>
        <w:widowControl w:val="0"/>
        <w:tabs>
          <w:tab w:val="left" w:pos="936"/>
          <w:tab w:val="left" w:pos="1620"/>
          <w:tab w:val="left" w:pos="3528"/>
          <w:tab w:val="left" w:pos="4824"/>
          <w:tab w:val="left" w:pos="6120"/>
          <w:tab w:val="left" w:pos="7416"/>
          <w:tab w:val="left" w:pos="8712"/>
          <w:tab w:val="left" w:pos="10008"/>
        </w:tabs>
        <w:spacing w:before="20" w:after="0" w:line="240" w:lineRule="auto"/>
        <w:ind w:left="540"/>
        <w:jc w:val="both"/>
        <w:rPr>
          <w:rFonts w:ascii="Times New Roman" w:eastAsia="Times New Roman" w:hAnsi="Times New Roman" w:cs="Times New Roman"/>
          <w:b/>
        </w:rPr>
      </w:pPr>
      <w:r w:rsidRPr="007F66C1">
        <w:rPr>
          <w:rFonts w:ascii="Times New Roman" w:eastAsia="Times New Roman" w:hAnsi="Times New Roman" w:cs="Times New Roman"/>
          <w:b/>
        </w:rPr>
        <w:t>Töövõtja kohustub:</w:t>
      </w:r>
    </w:p>
    <w:p w14:paraId="2186ECDE" w14:textId="2F29467C"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teostama  hankedokumentide kohaselt Ehitustööd määratud mahus, sh. hankima kõik Ehitustööde tegemiseks vajalikud ehitusmaterjalid ja -tooted või korraldama nende hankimise, tagama objektil kõigi vajalike ehitusseadmete ja muude töövahendite olemasolu</w:t>
      </w:r>
      <w:r w:rsidR="003B4396">
        <w:rPr>
          <w:rFonts w:ascii="Times New Roman" w:eastAsia="Times New Roman" w:hAnsi="Times New Roman" w:cs="Times New Roman"/>
        </w:rPr>
        <w:t>;</w:t>
      </w:r>
    </w:p>
    <w:p w14:paraId="5039CAAD" w14:textId="2D925004" w:rsidR="00A92A00" w:rsidRPr="007F66C1" w:rsidRDefault="003B4396"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Pr>
          <w:rFonts w:ascii="Times New Roman" w:eastAsia="Times New Roman" w:hAnsi="Times New Roman" w:cs="Times New Roman"/>
        </w:rPr>
        <w:t>k</w:t>
      </w:r>
      <w:r w:rsidR="00A92A00" w:rsidRPr="007F66C1">
        <w:rPr>
          <w:rFonts w:ascii="Times New Roman" w:eastAsia="Times New Roman" w:hAnsi="Times New Roman" w:cs="Times New Roman"/>
        </w:rPr>
        <w:t>ohustub enne tööde algust piisavalt kontrollima olemasolevaid konstruktsioone ja  kommunikatsioone. Poolte kokkuleppel koostatakse tööfrondi üleandmise akt</w:t>
      </w:r>
      <w:r>
        <w:rPr>
          <w:rFonts w:ascii="Times New Roman" w:eastAsia="Times New Roman" w:hAnsi="Times New Roman" w:cs="Times New Roman"/>
        </w:rPr>
        <w:t>;</w:t>
      </w:r>
    </w:p>
    <w:p w14:paraId="54213A5E" w14:textId="40431B1D"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kohustub teostama Ehitustööd vastavalt projektdokumentatsioonile, heale ehitustavale ja muudele Lepingu dokumentidele, paigaldama Ehitisse projektis ja normides ettenähtud nõuetele vastavad tooted ning tagama oma tööde osas nõuetekohase kvaliteedi</w:t>
      </w:r>
      <w:r w:rsidR="003B4396">
        <w:rPr>
          <w:rFonts w:ascii="Times New Roman" w:eastAsia="Times New Roman" w:hAnsi="Times New Roman" w:cs="Times New Roman"/>
        </w:rPr>
        <w:t>;</w:t>
      </w:r>
    </w:p>
    <w:p w14:paraId="19C91B17" w14:textId="6973F4C9"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kooskõlastama eelnevalt kirjalikult Tellijaga peamised Ehitustööde tegemisel kasutatavad materjalid ja tooted, kui need ei ole määratud Lepingus või Lepingu lisades</w:t>
      </w:r>
      <w:r w:rsidR="003B4396">
        <w:rPr>
          <w:rFonts w:ascii="Times New Roman" w:eastAsia="Times New Roman" w:hAnsi="Times New Roman" w:cs="Times New Roman"/>
        </w:rPr>
        <w:t>;</w:t>
      </w:r>
    </w:p>
    <w:p w14:paraId="53210D42" w14:textId="4F58039E"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hankima kõik Ehitustööde alustamiseks ja teostamiseks ning Ehitise kasutuselevõtmiseks vajalikud kooskõlastused ja load ning tasuma vastavad kulud ja lõivud. Töövõtja on kohustatud hankima vajadusel kõik töö-, elamis- või muud load enda või oma alltöövõtjate töötajatele, varustama nad kõige vajalikuga ( elamispind, töövahendid jm) ning kandma sellega seotud kulud</w:t>
      </w:r>
      <w:r w:rsidR="003B4396">
        <w:rPr>
          <w:rFonts w:ascii="Times New Roman" w:eastAsia="Times New Roman" w:hAnsi="Times New Roman" w:cs="Times New Roman"/>
        </w:rPr>
        <w:t>;</w:t>
      </w:r>
    </w:p>
    <w:p w14:paraId="310BE178" w14:textId="6709B814"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 xml:space="preserve">tagama Töövõtja poolt tehtavate Ehitustööde ja kasutatavate materjalide ja toodete kvaliteedi ja </w:t>
      </w:r>
      <w:r w:rsidRPr="007F66C1">
        <w:rPr>
          <w:rFonts w:ascii="Times New Roman" w:eastAsia="Times New Roman" w:hAnsi="Times New Roman" w:cs="Times New Roman"/>
        </w:rPr>
        <w:lastRenderedPageBreak/>
        <w:t>vastavuse heale ehitustavale ning teistele hankedokumentides esitatud normdokumentidele, muuhulgas tagama, et tehnosüsteemid on välja ehitatud selliselt, et Ehitis toimiks  ökonoomseimal viisil. Töövõtja kohustub kasutama sertifitseeritud tooteid ja materjale mis on kokkulepitud kvaliteediga ja uued</w:t>
      </w:r>
      <w:r w:rsidR="003B4396">
        <w:rPr>
          <w:rFonts w:ascii="Times New Roman" w:eastAsia="Times New Roman" w:hAnsi="Times New Roman" w:cs="Times New Roman"/>
        </w:rPr>
        <w:t>;</w:t>
      </w:r>
    </w:p>
    <w:p w14:paraId="2FD58DDD" w14:textId="2A89F08B"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tarvitusele võtma kõik abinõud Tellija poolt temale, samuti alltöövõtjatele usaldatud vara säilimise tagamiseks ja kandma vastutust igasuguse hooletuse eest, mis toob kaasa selle vara kahjustamise Töövõtja tegevuse või tegevusetuse tõttu</w:t>
      </w:r>
      <w:r w:rsidR="003B4396">
        <w:rPr>
          <w:rFonts w:ascii="Times New Roman" w:eastAsia="Times New Roman" w:hAnsi="Times New Roman" w:cs="Times New Roman"/>
        </w:rPr>
        <w:t>;</w:t>
      </w:r>
    </w:p>
    <w:p w14:paraId="2EB025E3" w14:textId="6459A8BA"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tagama Ehitustööde tegemisel vajaliku kvalifikatsiooniga tööjõu kasutamise</w:t>
      </w:r>
      <w:r w:rsidR="004D2A73">
        <w:rPr>
          <w:rFonts w:ascii="Times New Roman" w:eastAsia="Times New Roman" w:hAnsi="Times New Roman" w:cs="Times New Roman"/>
        </w:rPr>
        <w:t xml:space="preserve"> ja nimetama tööde juhi</w:t>
      </w:r>
      <w:r w:rsidRPr="007F66C1">
        <w:rPr>
          <w:rFonts w:ascii="Times New Roman" w:eastAsia="Times New Roman" w:hAnsi="Times New Roman" w:cs="Times New Roman"/>
        </w:rPr>
        <w:t xml:space="preserve">. Töövõtja kohustub tagama </w:t>
      </w:r>
      <w:r w:rsidRPr="004D2A73">
        <w:rPr>
          <w:rFonts w:ascii="Times New Roman" w:eastAsia="Times New Roman" w:hAnsi="Times New Roman" w:cs="Times New Roman"/>
        </w:rPr>
        <w:t xml:space="preserve">tööde juhi </w:t>
      </w:r>
      <w:r w:rsidRPr="007F66C1">
        <w:rPr>
          <w:rFonts w:ascii="Times New Roman" w:eastAsia="Times New Roman" w:hAnsi="Times New Roman" w:cs="Times New Roman"/>
        </w:rPr>
        <w:t>viibimise ehitusobjektil tööde ajal ja kättesaadavuse ööpäevaringselt telefoni teel</w:t>
      </w:r>
      <w:r w:rsidR="003B4396">
        <w:rPr>
          <w:rFonts w:ascii="Times New Roman" w:eastAsia="Times New Roman" w:hAnsi="Times New Roman" w:cs="Times New Roman"/>
        </w:rPr>
        <w:t>;</w:t>
      </w:r>
    </w:p>
    <w:p w14:paraId="36AA3DB2" w14:textId="64F237D1" w:rsidR="00A92A00" w:rsidRPr="007F66C1" w:rsidRDefault="00A92A00" w:rsidP="0042472B">
      <w:pPr>
        <w:widowControl w:val="0"/>
        <w:numPr>
          <w:ilvl w:val="1"/>
          <w:numId w:val="10"/>
        </w:numPr>
        <w:tabs>
          <w:tab w:val="clear" w:pos="360"/>
          <w:tab w:val="num" w:pos="426"/>
          <w:tab w:val="left" w:pos="1080"/>
          <w:tab w:val="left" w:pos="1260"/>
          <w:tab w:val="left" w:pos="3168"/>
          <w:tab w:val="left" w:pos="4464"/>
          <w:tab w:val="left" w:pos="5760"/>
          <w:tab w:val="left" w:pos="7056"/>
          <w:tab w:val="left" w:pos="8352"/>
          <w:tab w:val="left" w:pos="9648"/>
        </w:tabs>
        <w:spacing w:before="120" w:after="0" w:line="240" w:lineRule="auto"/>
        <w:ind w:left="0" w:hanging="76"/>
        <w:jc w:val="both"/>
        <w:rPr>
          <w:rFonts w:ascii="Times New Roman" w:eastAsia="Times New Roman" w:hAnsi="Times New Roman" w:cs="Times New Roman"/>
        </w:rPr>
      </w:pPr>
      <w:r w:rsidRPr="007F66C1">
        <w:rPr>
          <w:rFonts w:ascii="Times New Roman" w:eastAsia="Times New Roman" w:hAnsi="Times New Roman" w:cs="Times New Roman"/>
        </w:rPr>
        <w:t>kohustub osalema kokkulepitud aegadel toimuvatel nõupidamistel, samuti erakorralistel koosolekutel ning täitma protokollilisi otsuseid</w:t>
      </w:r>
      <w:r w:rsidR="003B4396">
        <w:rPr>
          <w:rFonts w:ascii="Times New Roman" w:eastAsia="Times New Roman" w:hAnsi="Times New Roman" w:cs="Times New Roman"/>
        </w:rPr>
        <w:t>;</w:t>
      </w:r>
    </w:p>
    <w:p w14:paraId="74A832CF" w14:textId="4AFBD13D" w:rsidR="00A92A00" w:rsidRPr="007F66C1" w:rsidRDefault="000E2E6A" w:rsidP="000E2E6A">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j</w:t>
      </w:r>
      <w:r w:rsidR="00A92A00" w:rsidRPr="007F66C1">
        <w:rPr>
          <w:rFonts w:ascii="Times New Roman" w:eastAsia="Times New Roman" w:hAnsi="Times New Roman" w:cs="Times New Roman"/>
        </w:rPr>
        <w:t>ärgima Tellijapoolseid dokumentide muudatusi Ehitustööde tegemise käigus:</w:t>
      </w:r>
    </w:p>
    <w:p w14:paraId="73B21878" w14:textId="0C9605B1" w:rsidR="00A92A00" w:rsidRPr="007F66C1" w:rsidRDefault="00A92A00"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sidRPr="007F66C1">
        <w:rPr>
          <w:rFonts w:ascii="Times New Roman" w:eastAsia="Times New Roman" w:hAnsi="Times New Roman" w:cs="Times New Roman"/>
        </w:rPr>
        <w:t xml:space="preserve">Tellijapoolsel dokumentide muutmisel sõlmitakse selle kohta Pooltevaheline kirjalik kokkulepe, milles määratletakse täiendavalt tegemisele kuuluvate tööde maht ja hind, tähtajad, tasumise kord ja muud tingimused. Töövõtjal on õigus ületada Ehitustööde </w:t>
      </w:r>
      <w:proofErr w:type="spellStart"/>
      <w:r w:rsidRPr="007F66C1">
        <w:rPr>
          <w:rFonts w:ascii="Times New Roman" w:eastAsia="Times New Roman" w:hAnsi="Times New Roman" w:cs="Times New Roman"/>
        </w:rPr>
        <w:t>üldmaksumust</w:t>
      </w:r>
      <w:proofErr w:type="spellEnd"/>
      <w:r w:rsidRPr="007F66C1">
        <w:rPr>
          <w:rFonts w:ascii="Times New Roman" w:eastAsia="Times New Roman" w:hAnsi="Times New Roman" w:cs="Times New Roman"/>
        </w:rPr>
        <w:t xml:space="preserve"> ning tähtaegu ainult juhul, kui on kohaselt vormistatud eelpoolnimetatud kokkulepe</w:t>
      </w:r>
      <w:r w:rsidR="003B4396">
        <w:rPr>
          <w:rFonts w:ascii="Times New Roman" w:eastAsia="Times New Roman" w:hAnsi="Times New Roman" w:cs="Times New Roman"/>
        </w:rPr>
        <w:t>;</w:t>
      </w:r>
    </w:p>
    <w:p w14:paraId="1261BBBE" w14:textId="582D296C" w:rsidR="00A92A00" w:rsidRPr="007F66C1" w:rsidRDefault="003B4396"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l</w:t>
      </w:r>
      <w:r w:rsidR="00A92A00" w:rsidRPr="007F66C1">
        <w:rPr>
          <w:rFonts w:ascii="Times New Roman" w:eastAsia="Times New Roman" w:hAnsi="Times New Roman" w:cs="Times New Roman"/>
        </w:rPr>
        <w:t>isa- ja/või muudatustööde teostamisel tagama, et selliste muudatuste tulemusel ei halveneks Ehitise kvaliteet ega Ehitise vastupidavus eksplua</w:t>
      </w:r>
      <w:r w:rsidR="00A92A00" w:rsidRPr="007F66C1">
        <w:rPr>
          <w:rFonts w:ascii="Times New Roman" w:eastAsia="Times New Roman" w:hAnsi="Times New Roman" w:cs="Times New Roman"/>
        </w:rPr>
        <w:softHyphen/>
        <w:t xml:space="preserve">tatsioonis; </w:t>
      </w:r>
    </w:p>
    <w:p w14:paraId="4A6C1D26" w14:textId="719193B2" w:rsidR="00A92A00" w:rsidRPr="007F66C1" w:rsidRDefault="003B4396"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l</w:t>
      </w:r>
      <w:r w:rsidR="00A92A00" w:rsidRPr="007F66C1">
        <w:rPr>
          <w:rFonts w:ascii="Times New Roman" w:eastAsia="Times New Roman" w:hAnsi="Times New Roman" w:cs="Times New Roman"/>
        </w:rPr>
        <w:t>isa- või muudatustööde tulemusel ei tohi olla piiratud või saada muul viisil kahjustatud Tellija võimalused Ehitise kasutamiseks.</w:t>
      </w:r>
    </w:p>
    <w:p w14:paraId="30A70C54" w14:textId="2C46A457" w:rsidR="00A92A00" w:rsidRPr="007F66C1" w:rsidRDefault="00A92A00" w:rsidP="0042472B">
      <w:pPr>
        <w:widowControl w:val="0"/>
        <w:numPr>
          <w:ilvl w:val="1"/>
          <w:numId w:val="10"/>
        </w:numPr>
        <w:tabs>
          <w:tab w:val="clear" w:pos="360"/>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teatama Tellijale viivitamatult, kuid mitte hiljem kui kolme (3) töö</w:t>
      </w:r>
      <w:r w:rsidRPr="007F66C1">
        <w:rPr>
          <w:rFonts w:ascii="Times New Roman" w:eastAsia="Times New Roman" w:hAnsi="Times New Roman" w:cs="Times New Roman"/>
        </w:rPr>
        <w:softHyphen/>
        <w:t>päeva jooksul kirjalikult kõigist asjaoludest, mis takistavad Ehitustööde kohast alus</w:t>
      </w:r>
      <w:r w:rsidRPr="007F66C1">
        <w:rPr>
          <w:rFonts w:ascii="Times New Roman" w:eastAsia="Times New Roman" w:hAnsi="Times New Roman" w:cs="Times New Roman"/>
        </w:rPr>
        <w:softHyphen/>
        <w:t>tamist, tegemist või lõpetamist. Samuti on Töövõtja kohustatud viivitamata kirjalikult teatama Tellijale ehitamise ajal selgunud Ehitise nõuete mittevastavusest või võimalikust mittevastavusest.</w:t>
      </w:r>
      <w:r>
        <w:rPr>
          <w:rFonts w:ascii="Times New Roman" w:eastAsia="Times New Roman" w:hAnsi="Times New Roman" w:cs="Times New Roman"/>
        </w:rPr>
        <w:t xml:space="preserve"> </w:t>
      </w:r>
      <w:r w:rsidRPr="007F66C1">
        <w:rPr>
          <w:rFonts w:ascii="Times New Roman" w:eastAsia="Times New Roman" w:hAnsi="Times New Roman" w:cs="Times New Roman"/>
        </w:rPr>
        <w:t>Juhul kui puudus teeb võimatuks töö tegemise jätkamise peab Töövõtja teates põhjendama, mil viisil see töö tegemist segab ja esitama ettepanekuid takistuse kõrvaldamiseks.</w:t>
      </w:r>
      <w:r>
        <w:rPr>
          <w:rFonts w:ascii="Times New Roman" w:eastAsia="Times New Roman" w:hAnsi="Times New Roman" w:cs="Times New Roman"/>
        </w:rPr>
        <w:t xml:space="preserve"> </w:t>
      </w:r>
      <w:r w:rsidRPr="007F66C1">
        <w:rPr>
          <w:rFonts w:ascii="Times New Roman" w:eastAsia="Times New Roman" w:hAnsi="Times New Roman" w:cs="Times New Roman"/>
        </w:rPr>
        <w:t>Vastasel juhul loetakse, et puuduseid või takistusi ei ole esinenud. Teatamata jätmise korral ei ole Töövõtjal hiljem õigust neile asjaoludele tuginedes nõudeid esitada</w:t>
      </w:r>
      <w:r w:rsidR="003B4396">
        <w:rPr>
          <w:rFonts w:ascii="Times New Roman" w:eastAsia="Times New Roman" w:hAnsi="Times New Roman" w:cs="Times New Roman"/>
        </w:rPr>
        <w:t>;</w:t>
      </w:r>
    </w:p>
    <w:p w14:paraId="1390BDF9" w14:textId="77777777" w:rsidR="00A92A00" w:rsidRPr="007F66C1" w:rsidRDefault="00A92A00" w:rsidP="00A92A00">
      <w:pPr>
        <w:widowControl w:val="0"/>
        <w:numPr>
          <w:ilvl w:val="1"/>
          <w:numId w:val="10"/>
        </w:numPr>
        <w:tabs>
          <w:tab w:val="left" w:pos="1080"/>
          <w:tab w:val="left" w:pos="1260"/>
          <w:tab w:val="left" w:pos="3168"/>
          <w:tab w:val="left" w:pos="4464"/>
          <w:tab w:val="left" w:pos="5760"/>
          <w:tab w:val="left" w:pos="7056"/>
          <w:tab w:val="left" w:pos="8352"/>
          <w:tab w:val="left" w:pos="9648"/>
        </w:tabs>
        <w:spacing w:before="120" w:after="0" w:line="240" w:lineRule="auto"/>
        <w:jc w:val="both"/>
        <w:rPr>
          <w:rFonts w:ascii="Times New Roman" w:eastAsia="Times New Roman" w:hAnsi="Times New Roman" w:cs="Times New Roman"/>
        </w:rPr>
      </w:pPr>
      <w:r w:rsidRPr="007F66C1">
        <w:rPr>
          <w:rFonts w:ascii="Times New Roman" w:eastAsia="Times New Roman" w:hAnsi="Times New Roman" w:cs="Times New Roman"/>
        </w:rPr>
        <w:t>Tellijale koheselt teatama:</w:t>
      </w:r>
    </w:p>
    <w:p w14:paraId="32D4A990" w14:textId="77777777" w:rsidR="00A92A00" w:rsidRPr="007F66C1" w:rsidRDefault="00A92A00"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sidRPr="007F66C1">
        <w:rPr>
          <w:rFonts w:ascii="Times New Roman" w:eastAsia="Times New Roman" w:hAnsi="Times New Roman" w:cs="Times New Roman"/>
        </w:rPr>
        <w:t>sellest, kui Tellija juhendite järgimine ohustab tehtavate Ehitustööde vastupidavust, kvaliteeti, tähtaegu või mõjutab maksumust;</w:t>
      </w:r>
    </w:p>
    <w:p w14:paraId="2379C451" w14:textId="77777777" w:rsidR="00A92A00" w:rsidRPr="007F66C1" w:rsidRDefault="00A92A00"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sidRPr="007F66C1">
        <w:rPr>
          <w:rFonts w:ascii="Times New Roman" w:eastAsia="Times New Roman" w:hAnsi="Times New Roman" w:cs="Times New Roman"/>
        </w:rPr>
        <w:t>teiste, Töövõtjast mitteolenevate asjaolude olemasolust, mis ohustavad tehtavate tööde vastupidavust, kvaliteeti, tähtaegu või mõjutavad maksumust;</w:t>
      </w:r>
    </w:p>
    <w:p w14:paraId="116D2A73" w14:textId="0529E101" w:rsidR="00A92A00" w:rsidRPr="007F66C1" w:rsidRDefault="00A92A00"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sidRPr="007F66C1">
        <w:rPr>
          <w:rFonts w:ascii="Times New Roman" w:eastAsia="Times New Roman" w:hAnsi="Times New Roman" w:cs="Times New Roman"/>
        </w:rPr>
        <w:t>igasugusest avariiohust Ehitises või seda ümbritseval maa-alal, mis on seoses Projekti realiseerimisega antud Töövõtja kasutusse</w:t>
      </w:r>
      <w:r w:rsidR="003B4396">
        <w:rPr>
          <w:rFonts w:ascii="Times New Roman" w:eastAsia="Times New Roman" w:hAnsi="Times New Roman" w:cs="Times New Roman"/>
        </w:rPr>
        <w:t>;</w:t>
      </w:r>
      <w:r w:rsidRPr="007F66C1">
        <w:rPr>
          <w:rFonts w:ascii="Times New Roman" w:eastAsia="Times New Roman" w:hAnsi="Times New Roman" w:cs="Times New Roman"/>
        </w:rPr>
        <w:t xml:space="preserve"> </w:t>
      </w:r>
    </w:p>
    <w:p w14:paraId="24023B25" w14:textId="2C4C7055" w:rsidR="00A92A00" w:rsidRPr="007F66C1" w:rsidRDefault="003B4396" w:rsidP="00A92A00">
      <w:pPr>
        <w:widowControl w:val="0"/>
        <w:numPr>
          <w:ilvl w:val="2"/>
          <w:numId w:val="10"/>
        </w:numPr>
        <w:tabs>
          <w:tab w:val="left" w:pos="4320"/>
          <w:tab w:val="left" w:pos="4500"/>
        </w:tabs>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a</w:t>
      </w:r>
      <w:r w:rsidR="00A92A00" w:rsidRPr="007F66C1">
        <w:rPr>
          <w:rFonts w:ascii="Times New Roman" w:eastAsia="Times New Roman" w:hAnsi="Times New Roman" w:cs="Times New Roman"/>
        </w:rPr>
        <w:t>varii või avariiohu korral Ehitisel või selle ümbruses võtab Töövõtja koheselt tarvitusele vajalikud meetmed avarii vältimiseks või selle tagajärgede likvideerimiseks. Tarvitusele võetud abinõud kooskõlastab Töövõtja viivitamatult kirjalikult Tellijaga.</w:t>
      </w:r>
    </w:p>
    <w:p w14:paraId="04A3CB38" w14:textId="121E1DF3"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teatama kõigist Tellija esindaja kohalolekut nõudvatest ülevaatustest ette vähemalt kolm (3) tööpäeva enne ülevaatuse toimumise aega, kui konkreetsel juhul ei ole Lepingus sätestatud muud etteteatamise aega</w:t>
      </w:r>
      <w:r w:rsidR="003B4396">
        <w:rPr>
          <w:rFonts w:ascii="Times New Roman" w:eastAsia="Times New Roman" w:hAnsi="Times New Roman" w:cs="Times New Roman"/>
        </w:rPr>
        <w:t>;</w:t>
      </w:r>
    </w:p>
    <w:p w14:paraId="1AB7CF7B" w14:textId="6187A750"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dokumenteerima ehitamise käigus tehtavad tööd vastavalt seadustele ja Tellija nõudmistele (sealhulgas tööprojekti muudatused, ehitustööde päevik, kaetud tööde aktid, töökoosolekute protokollid ning muud pädevate ametiisikute poolt nõutavad ehitamist iseloomustavad dokumendid, nagu näiteks teostusjoonised ja ehitustoodete vastavussertifikaadid) fikseerides Ehitustööde faktilise tegemise ja kulgemise, ning tagama Tellijale ja pädevatele ametiisikutele vaba juurdepääsu ehitamise tehniliste dokumentidega tutvumiseks</w:t>
      </w:r>
      <w:r w:rsidR="003B4396">
        <w:rPr>
          <w:rFonts w:ascii="Times New Roman" w:eastAsia="Times New Roman" w:hAnsi="Times New Roman" w:cs="Times New Roman"/>
        </w:rPr>
        <w:t>;</w:t>
      </w:r>
    </w:p>
    <w:p w14:paraId="189F54A3" w14:textId="79C59E8C"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 xml:space="preserve">järgima ja tagama ehitamise käigus töötervishoiu ja -ohutuse, tuleohutuse ja muude kehtestatud eeskirjade täitmise Ehitise ehitusobjektil ja selle naabruses, sealhulgas väljastama nõutavate tööde tegemiseks ettenähtud lubasid ja tegema vastavat pidevat järelevalvet. Nii Töövõtja kui tema </w:t>
      </w:r>
      <w:r w:rsidRPr="007F66C1">
        <w:rPr>
          <w:rFonts w:ascii="Times New Roman" w:eastAsia="Times New Roman" w:hAnsi="Times New Roman" w:cs="Times New Roman"/>
        </w:rPr>
        <w:lastRenderedPageBreak/>
        <w:t>alltöövõtjate töötajatel on kohustus kanda ehitusobjektil vastava tööandja eraldusmärkidega töörõivaid ja kõigil ettenähtud juhtudel isikukaitsevahendeid. Tööõnnetuste, avariide ja teiste mistahes viisil ohtliku olukorra puhul on Töövõtja kohustatud välja selgitama selle asjaolud ja seadusega ettenähtud juhtudel korraldama ametliku juurdluse</w:t>
      </w:r>
      <w:r w:rsidR="003B4396">
        <w:rPr>
          <w:rFonts w:ascii="Times New Roman" w:eastAsia="Times New Roman" w:hAnsi="Times New Roman" w:cs="Times New Roman"/>
        </w:rPr>
        <w:t>;</w:t>
      </w:r>
    </w:p>
    <w:p w14:paraId="154F682C" w14:textId="6EC1C6E5"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tagama Ehitise asukoha maaüksuste ning seda ümbritseva maa-alade ja teede korrashoiu ja ohutuse ümbruskonnale</w:t>
      </w:r>
      <w:r w:rsidR="00D245F2">
        <w:rPr>
          <w:rFonts w:ascii="Times New Roman" w:eastAsia="Times New Roman" w:hAnsi="Times New Roman" w:cs="Times New Roman"/>
        </w:rPr>
        <w:t>;</w:t>
      </w:r>
    </w:p>
    <w:p w14:paraId="225C1676" w14:textId="31D70C9D"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 xml:space="preserve">hüvitama täies ulatuses Ehitustööde tegemisel või mittevastaval tegemisel </w:t>
      </w:r>
      <w:r w:rsidRPr="004D2A73">
        <w:rPr>
          <w:rFonts w:ascii="Times New Roman" w:eastAsia="Times New Roman" w:hAnsi="Times New Roman" w:cs="Times New Roman"/>
        </w:rPr>
        <w:t>naaberkinnistutele,</w:t>
      </w:r>
      <w:r w:rsidRPr="007F66C1">
        <w:rPr>
          <w:rFonts w:ascii="Times New Roman" w:eastAsia="Times New Roman" w:hAnsi="Times New Roman" w:cs="Times New Roman"/>
        </w:rPr>
        <w:t xml:space="preserve"> -hoonetele, ümbritsevatele kommunikatsioonidele ja keskkonnale, samuti muud Tellijale ja kolmandatele isikutele tekitatud kahjud. Täitma kõiki pädevate isikute ettekirjutusi vastavate kahjude ärahoidmiseks. Töövõtja kohustub kõrvaldama omal kulul kõik avastatud puudused koheselt või Tellijaga kooskõlastatud tähtajaks, vastasel korral on Tellijal õigus teha avastatud puuduste kõrvaldamine Töövõtja asemel ülesandeks kolmandale isikule Töövõtja kulul ning vähendada vastavalt Töövõtjale Lepingu alusel makstavat tasu. Vaidluste korral määrab kahjude tekkepõhjused kõigi osapoolte poolt aktsepteeritud sõltumatu ekspert</w:t>
      </w:r>
      <w:r w:rsidR="00E70AF7">
        <w:rPr>
          <w:rFonts w:ascii="Times New Roman" w:eastAsia="Times New Roman" w:hAnsi="Times New Roman" w:cs="Times New Roman"/>
        </w:rPr>
        <w:t>;</w:t>
      </w:r>
    </w:p>
    <w:p w14:paraId="58887E26" w14:textId="362EBC7F"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right="-95" w:firstLine="0"/>
        <w:jc w:val="both"/>
        <w:rPr>
          <w:rFonts w:ascii="Times New Roman" w:eastAsia="Times New Roman" w:hAnsi="Times New Roman" w:cs="Times New Roman"/>
        </w:rPr>
      </w:pPr>
      <w:r w:rsidRPr="007F66C1">
        <w:rPr>
          <w:rFonts w:ascii="Times New Roman" w:eastAsia="Times New Roman" w:hAnsi="Times New Roman" w:cs="Times New Roman"/>
        </w:rPr>
        <w:t>tagama Ehitustööde tegemisel tema käsutada olevate materiaalsete väärtuste (seadmed, tööriistad, ehitusmaterjalid ja -tooted jms.) säilimise objektil ning transportimise käigus, vajadusel need kindlustama</w:t>
      </w:r>
      <w:r w:rsidR="00E70AF7">
        <w:rPr>
          <w:rFonts w:ascii="Times New Roman" w:eastAsia="Times New Roman" w:hAnsi="Times New Roman" w:cs="Times New Roman"/>
        </w:rPr>
        <w:t>;</w:t>
      </w:r>
    </w:p>
    <w:p w14:paraId="4B131581" w14:textId="019656E4"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alluma kõigile Tellija või Tellija volitatud esindaja õiguspärastele korraldustele</w:t>
      </w:r>
      <w:r w:rsidR="00E70AF7">
        <w:rPr>
          <w:rFonts w:ascii="Times New Roman" w:eastAsia="Times New Roman" w:hAnsi="Times New Roman" w:cs="Times New Roman"/>
        </w:rPr>
        <w:t>;</w:t>
      </w:r>
    </w:p>
    <w:p w14:paraId="362CD519" w14:textId="7947E57C"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täitma muid temale kui ehitusettevõtjale Ehitusseadustikuga pandud kohustusi, täites kohaselt Lepingu objekti suhtes või sellega seonduvalt tehtud pädevate isikute ettekirjutusi ja nõudmisi</w:t>
      </w:r>
      <w:r w:rsidR="00E70AF7">
        <w:rPr>
          <w:rFonts w:ascii="Times New Roman" w:eastAsia="Times New Roman" w:hAnsi="Times New Roman" w:cs="Times New Roman"/>
        </w:rPr>
        <w:t>;</w:t>
      </w:r>
    </w:p>
    <w:p w14:paraId="762478C9" w14:textId="77777777"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240" w:after="0" w:line="240" w:lineRule="auto"/>
        <w:ind w:left="0" w:firstLine="0"/>
        <w:jc w:val="both"/>
        <w:rPr>
          <w:rFonts w:ascii="Times New Roman" w:eastAsia="Times New Roman" w:hAnsi="Times New Roman" w:cs="Times New Roman"/>
          <w:b/>
        </w:rPr>
      </w:pPr>
      <w:r w:rsidRPr="007F66C1">
        <w:rPr>
          <w:rFonts w:ascii="Times New Roman" w:eastAsia="Times New Roman" w:hAnsi="Times New Roman" w:cs="Times New Roman"/>
        </w:rPr>
        <w:t xml:space="preserve">Töövõtja kohustub korraldama Töid selliselt, et oleks tagatud ehitusobjekti ja selle territooriumi puhtus ja ohutus nii Tööde teostamisel kui ka ekspluatatsioonis. Sealhulgas kohustub Töövõtja hoidma ehitusplatsil puhtust ja korda ning kehtestama  vastavad </w:t>
      </w:r>
      <w:proofErr w:type="spellStart"/>
      <w:r w:rsidRPr="007F66C1">
        <w:rPr>
          <w:rFonts w:ascii="Times New Roman" w:eastAsia="Times New Roman" w:hAnsi="Times New Roman" w:cs="Times New Roman"/>
        </w:rPr>
        <w:t>töömaa</w:t>
      </w:r>
      <w:proofErr w:type="spellEnd"/>
      <w:r w:rsidRPr="007F66C1">
        <w:rPr>
          <w:rFonts w:ascii="Times New Roman" w:eastAsia="Times New Roman" w:hAnsi="Times New Roman" w:cs="Times New Roman"/>
        </w:rPr>
        <w:t xml:space="preserve"> reeglid ning nõudma nende täitmist. Töövõtja kohustub igapäevaselt koristama oma tööst tekkinud jäägid ning jälgima jäätmete käitlemise reegleid. Hiljemalt kolme tööpäeva jooksul pärast tööde lõplikku vastuvõttu on töövõtja kohustatud likvideerima ja ära vedama Ehitise territooriumile toodud seadmed ja vahendid materjalide ülejäägid ja tekkinud prügi.</w:t>
      </w:r>
    </w:p>
    <w:p w14:paraId="703ABF29" w14:textId="77777777" w:rsidR="00A92A00" w:rsidRPr="007F66C1" w:rsidRDefault="00A92A00" w:rsidP="0042472B">
      <w:pPr>
        <w:widowControl w:val="0"/>
        <w:numPr>
          <w:ilvl w:val="1"/>
          <w:numId w:val="10"/>
        </w:numPr>
        <w:tabs>
          <w:tab w:val="left" w:pos="567"/>
          <w:tab w:val="left" w:pos="1260"/>
          <w:tab w:val="left" w:pos="3168"/>
          <w:tab w:val="left" w:pos="4464"/>
          <w:tab w:val="left" w:pos="5760"/>
          <w:tab w:val="left" w:pos="7056"/>
          <w:tab w:val="left" w:pos="8352"/>
          <w:tab w:val="left" w:pos="9648"/>
        </w:tabs>
        <w:spacing w:before="240" w:line="240" w:lineRule="auto"/>
        <w:jc w:val="both"/>
        <w:rPr>
          <w:rFonts w:ascii="Times New Roman" w:eastAsia="Times New Roman" w:hAnsi="Times New Roman" w:cs="Times New Roman"/>
          <w:b/>
        </w:rPr>
      </w:pPr>
      <w:r w:rsidRPr="007F66C1">
        <w:rPr>
          <w:rFonts w:ascii="Times New Roman" w:eastAsia="Times New Roman" w:hAnsi="Times New Roman" w:cs="Times New Roman"/>
          <w:b/>
        </w:rPr>
        <w:t>Töövõtjal on õigus:</w:t>
      </w:r>
    </w:p>
    <w:p w14:paraId="18C489BF" w14:textId="4CA1C8E6"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 xml:space="preserve">arvestades Töövõtja erialaseid teadmisi ja kogemusi, teha Tellijale ettepanekuid Projektdokumentatsiooni, samuti Ehitustööde objektiks oleva Ehitise lahenduste osas niivõrd, kuivõrd need muudatused Töövõtja parima arusaama kohaselt võivad teenida Ehitise parema kvaliteedi, vastupidavuse või optimaalsema valmimise huve. Töövõtja esitab Tellijale eelnimetatud ettepanekud kirjalikult koos piisavate põhjendustega. Tellija peab vastavad ettepanekud läbi vaatama ja otsuse vastu võtma </w:t>
      </w:r>
      <w:r w:rsidR="00AF02F7">
        <w:rPr>
          <w:rFonts w:ascii="Times New Roman" w:eastAsia="Times New Roman" w:hAnsi="Times New Roman" w:cs="Times New Roman"/>
        </w:rPr>
        <w:t>kolme</w:t>
      </w:r>
      <w:r w:rsidRPr="007F66C1">
        <w:rPr>
          <w:rFonts w:ascii="Times New Roman" w:eastAsia="Times New Roman" w:hAnsi="Times New Roman" w:cs="Times New Roman"/>
        </w:rPr>
        <w:t xml:space="preserve"> (</w:t>
      </w:r>
      <w:r w:rsidR="00AF02F7">
        <w:rPr>
          <w:rFonts w:ascii="Times New Roman" w:eastAsia="Times New Roman" w:hAnsi="Times New Roman" w:cs="Times New Roman"/>
        </w:rPr>
        <w:t>3</w:t>
      </w:r>
      <w:r w:rsidRPr="007F66C1">
        <w:rPr>
          <w:rFonts w:ascii="Times New Roman" w:eastAsia="Times New Roman" w:hAnsi="Times New Roman" w:cs="Times New Roman"/>
        </w:rPr>
        <w:t>) tööpäeva jooksul alates vastavate ettepanekute saamisest Töövõtjalt, teatades otsusest Töövõtjale kirjalikult</w:t>
      </w:r>
      <w:r w:rsidR="00E70AF7">
        <w:rPr>
          <w:rFonts w:ascii="Times New Roman" w:eastAsia="Times New Roman" w:hAnsi="Times New Roman" w:cs="Times New Roman"/>
        </w:rPr>
        <w:t>;</w:t>
      </w:r>
    </w:p>
    <w:p w14:paraId="46E535FC" w14:textId="548A8EAA"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püstitada objektil omal kulul tööde tegemiseks vajalikke ajutised abirajatisi (soojakud, piirded jne.) ning tuua masinaid ja seadmeid, ladustada materjale tellijaga eelnevalt kooskõlastatud kohta</w:t>
      </w:r>
      <w:r w:rsidR="00E70AF7">
        <w:rPr>
          <w:rFonts w:ascii="Times New Roman" w:eastAsia="Times New Roman" w:hAnsi="Times New Roman" w:cs="Times New Roman"/>
        </w:rPr>
        <w:t>;</w:t>
      </w:r>
    </w:p>
    <w:p w14:paraId="6254D6F7" w14:textId="48460A21"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saada Tellijalt Tööde tegemise eest tasu vastavalt Lepingus sätestatud tingimustele ja korrale</w:t>
      </w:r>
      <w:r w:rsidR="00E70AF7">
        <w:rPr>
          <w:rFonts w:ascii="Times New Roman" w:eastAsia="Times New Roman" w:hAnsi="Times New Roman" w:cs="Times New Roman"/>
        </w:rPr>
        <w:t>;</w:t>
      </w:r>
    </w:p>
    <w:p w14:paraId="6BC7BA70" w14:textId="00CE9C8D"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Töövõtja võib kasutada ennast ja alltöövõtjaid reklaamivat atribuutikat ainult Tellijaga eelneval kirjalikul kokkuleppel</w:t>
      </w:r>
      <w:r w:rsidR="00E70AF7">
        <w:rPr>
          <w:rFonts w:ascii="Times New Roman" w:eastAsia="Times New Roman" w:hAnsi="Times New Roman" w:cs="Times New Roman"/>
        </w:rPr>
        <w:t>;</w:t>
      </w:r>
    </w:p>
    <w:p w14:paraId="68484C6D" w14:textId="1AF83B0D"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Töövõtjal on õigus nõuda Tellijalt tasu lisatööde eest, mille tegemist on Tellija ja omanikujärel</w:t>
      </w:r>
      <w:r w:rsidR="00D245F2">
        <w:rPr>
          <w:rFonts w:ascii="Times New Roman" w:eastAsia="Times New Roman" w:hAnsi="Times New Roman" w:cs="Times New Roman"/>
        </w:rPr>
        <w:t>e</w:t>
      </w:r>
      <w:r w:rsidRPr="007F66C1">
        <w:rPr>
          <w:rFonts w:ascii="Times New Roman" w:eastAsia="Times New Roman" w:hAnsi="Times New Roman" w:cs="Times New Roman"/>
        </w:rPr>
        <w:t>valve soovinud. Lisatasu nõue tekib Töövõtjal üksnes juhul, kui Pooled on selles kirjalikult Lepingu muudatuse vormis kokku leppinud</w:t>
      </w:r>
      <w:r w:rsidR="00E70AF7">
        <w:rPr>
          <w:rFonts w:ascii="Times New Roman" w:eastAsia="Times New Roman" w:hAnsi="Times New Roman" w:cs="Times New Roman"/>
        </w:rPr>
        <w:t>;</w:t>
      </w:r>
    </w:p>
    <w:p w14:paraId="38A8E79C" w14:textId="626C3C92"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nõuda Tellijast sõltuvate mitteõiguspäraste takistuste kõrvaldamist Tööde teostamisel või korraldamisel</w:t>
      </w:r>
      <w:r w:rsidR="00E70AF7">
        <w:rPr>
          <w:rFonts w:ascii="Times New Roman" w:eastAsia="Times New Roman" w:hAnsi="Times New Roman" w:cs="Times New Roman"/>
        </w:rPr>
        <w:t>;</w:t>
      </w:r>
    </w:p>
    <w:p w14:paraId="42CA28BC" w14:textId="77777777" w:rsidR="00A92A00" w:rsidRPr="007F66C1" w:rsidRDefault="00A92A00" w:rsidP="00D0592A">
      <w:pPr>
        <w:widowControl w:val="0"/>
        <w:numPr>
          <w:ilvl w:val="1"/>
          <w:numId w:val="10"/>
        </w:numPr>
        <w:tabs>
          <w:tab w:val="clear" w:pos="360"/>
          <w:tab w:val="num" w:pos="426"/>
          <w:tab w:val="left" w:pos="567"/>
          <w:tab w:val="left" w:pos="1260"/>
          <w:tab w:val="left" w:pos="3168"/>
          <w:tab w:val="left" w:pos="4464"/>
          <w:tab w:val="left" w:pos="5760"/>
          <w:tab w:val="left" w:pos="7056"/>
          <w:tab w:val="left" w:pos="8352"/>
          <w:tab w:val="left" w:pos="9648"/>
        </w:tabs>
        <w:spacing w:before="1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 xml:space="preserve">kasutada õiguskaitsevahendeid  Lepingus sätestatud korras, kui Tellija ei pea kinni Lepingus sätestatud tingimustest, sh kui Tellija ei täida või täidab mittevastavalt muid endale Lepinguga võetud </w:t>
      </w:r>
      <w:r w:rsidRPr="007F66C1">
        <w:rPr>
          <w:rFonts w:ascii="Times New Roman" w:eastAsia="Times New Roman" w:hAnsi="Times New Roman" w:cs="Times New Roman"/>
        </w:rPr>
        <w:lastRenderedPageBreak/>
        <w:t>kohustusi.</w:t>
      </w:r>
    </w:p>
    <w:p w14:paraId="60897EB3" w14:textId="77777777" w:rsidR="00A92A00" w:rsidRPr="007F66C1" w:rsidRDefault="00A92A00" w:rsidP="00A92A00">
      <w:pPr>
        <w:widowControl w:val="0"/>
        <w:tabs>
          <w:tab w:val="left" w:pos="-144"/>
          <w:tab w:val="left" w:pos="1152"/>
          <w:tab w:val="left" w:pos="2448"/>
          <w:tab w:val="left" w:pos="3744"/>
          <w:tab w:val="left" w:pos="5040"/>
          <w:tab w:val="left" w:pos="6336"/>
          <w:tab w:val="left" w:pos="7632"/>
          <w:tab w:val="left" w:pos="8928"/>
        </w:tabs>
        <w:spacing w:before="20" w:after="0" w:line="240" w:lineRule="auto"/>
        <w:jc w:val="both"/>
        <w:rPr>
          <w:rFonts w:ascii="Times New Roman" w:eastAsia="Times New Roman" w:hAnsi="Times New Roman" w:cs="Times New Roman"/>
          <w:b/>
        </w:rPr>
      </w:pPr>
    </w:p>
    <w:p w14:paraId="15CE8108" w14:textId="673DD9B6" w:rsidR="00A92A00" w:rsidRPr="007F66C1" w:rsidRDefault="00C21BC4" w:rsidP="00A92A00">
      <w:pPr>
        <w:widowControl w:val="0"/>
        <w:tabs>
          <w:tab w:val="left" w:pos="2160"/>
          <w:tab w:val="left" w:pos="3456"/>
          <w:tab w:val="left" w:pos="4752"/>
          <w:tab w:val="left" w:pos="6048"/>
          <w:tab w:val="left" w:pos="7344"/>
          <w:tab w:val="left" w:pos="8640"/>
          <w:tab w:val="left" w:pos="9936"/>
          <w:tab w:val="left" w:pos="11232"/>
        </w:tabs>
        <w:spacing w:before="20" w:after="0" w:line="240" w:lineRule="auto"/>
        <w:ind w:left="1152" w:hanging="1152"/>
        <w:jc w:val="both"/>
        <w:rPr>
          <w:rFonts w:ascii="Times New Roman" w:eastAsia="Times New Roman" w:hAnsi="Times New Roman" w:cs="Times New Roman"/>
          <w:b/>
        </w:rPr>
      </w:pPr>
      <w:r>
        <w:rPr>
          <w:rFonts w:ascii="Times New Roman" w:eastAsia="Times New Roman" w:hAnsi="Times New Roman" w:cs="Times New Roman"/>
          <w:b/>
        </w:rPr>
        <w:t xml:space="preserve">5. </w:t>
      </w:r>
      <w:r w:rsidR="00A92A00" w:rsidRPr="007F66C1">
        <w:rPr>
          <w:rFonts w:ascii="Times New Roman" w:eastAsia="Times New Roman" w:hAnsi="Times New Roman" w:cs="Times New Roman"/>
          <w:b/>
        </w:rPr>
        <w:t>TELLIJA KOHUSTUSED JA ÕIGUSED</w:t>
      </w:r>
    </w:p>
    <w:p w14:paraId="2E38C7E1" w14:textId="77777777" w:rsidR="00A92A00" w:rsidRPr="007F66C1" w:rsidRDefault="00A92A00" w:rsidP="00A92A00">
      <w:pPr>
        <w:widowControl w:val="0"/>
        <w:tabs>
          <w:tab w:val="left" w:pos="2160"/>
          <w:tab w:val="left" w:pos="3456"/>
          <w:tab w:val="left" w:pos="4752"/>
          <w:tab w:val="left" w:pos="6048"/>
          <w:tab w:val="left" w:pos="7344"/>
          <w:tab w:val="left" w:pos="8640"/>
          <w:tab w:val="left" w:pos="9936"/>
          <w:tab w:val="left" w:pos="11232"/>
        </w:tabs>
        <w:spacing w:before="20" w:after="0" w:line="240" w:lineRule="auto"/>
        <w:ind w:left="1152"/>
        <w:jc w:val="both"/>
        <w:rPr>
          <w:rFonts w:ascii="Times New Roman" w:eastAsia="Times New Roman" w:hAnsi="Times New Roman" w:cs="Times New Roman"/>
          <w:b/>
        </w:rPr>
      </w:pPr>
    </w:p>
    <w:p w14:paraId="5358D083" w14:textId="77777777" w:rsidR="00A92A00" w:rsidRPr="007F66C1" w:rsidRDefault="00A92A00" w:rsidP="00286001">
      <w:pPr>
        <w:widowControl w:val="0"/>
        <w:tabs>
          <w:tab w:val="left" w:pos="1620"/>
          <w:tab w:val="left" w:pos="3528"/>
          <w:tab w:val="left" w:pos="4824"/>
          <w:tab w:val="left" w:pos="6120"/>
          <w:tab w:val="left" w:pos="7416"/>
          <w:tab w:val="left" w:pos="8712"/>
          <w:tab w:val="left" w:pos="10008"/>
        </w:tabs>
        <w:spacing w:before="20" w:line="240" w:lineRule="auto"/>
        <w:ind w:left="540"/>
        <w:jc w:val="both"/>
        <w:rPr>
          <w:rFonts w:ascii="Times New Roman" w:eastAsia="Times New Roman" w:hAnsi="Times New Roman" w:cs="Times New Roman"/>
          <w:b/>
        </w:rPr>
      </w:pPr>
      <w:r w:rsidRPr="007F66C1">
        <w:rPr>
          <w:rFonts w:ascii="Times New Roman" w:eastAsia="Times New Roman" w:hAnsi="Times New Roman" w:cs="Times New Roman"/>
          <w:b/>
        </w:rPr>
        <w:t>Tellija kohustub:</w:t>
      </w:r>
    </w:p>
    <w:p w14:paraId="0E3AB9D9" w14:textId="51FDB7D2" w:rsidR="00A92A00" w:rsidRPr="007F66C1" w:rsidRDefault="00A92A00" w:rsidP="00D0592A">
      <w:pPr>
        <w:widowControl w:val="0"/>
        <w:numPr>
          <w:ilvl w:val="1"/>
          <w:numId w:val="7"/>
        </w:numPr>
        <w:tabs>
          <w:tab w:val="clear" w:pos="360"/>
          <w:tab w:val="num" w:pos="426"/>
          <w:tab w:val="left" w:pos="1080"/>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edastama Töövõtjale informatsiooni, mis Tellija parima äranägemise kohaselt võib aidata kaasa Ehitustööde optimaalsele teostamisele</w:t>
      </w:r>
      <w:r w:rsidR="00E70AF7">
        <w:rPr>
          <w:rFonts w:ascii="Times New Roman" w:eastAsia="Times New Roman" w:hAnsi="Times New Roman" w:cs="Times New Roman"/>
        </w:rPr>
        <w:t>;</w:t>
      </w:r>
    </w:p>
    <w:p w14:paraId="40E7A5F4" w14:textId="331470A2" w:rsidR="00A92A00" w:rsidRPr="007F66C1" w:rsidRDefault="00A92A00" w:rsidP="00D0592A">
      <w:pPr>
        <w:widowControl w:val="0"/>
        <w:numPr>
          <w:ilvl w:val="1"/>
          <w:numId w:val="7"/>
        </w:numPr>
        <w:tabs>
          <w:tab w:val="clear" w:pos="360"/>
          <w:tab w:val="num" w:pos="426"/>
          <w:tab w:val="left" w:pos="1080"/>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 xml:space="preserve">tagama, et Töövõtjale Ehitustööde tegemiseks </w:t>
      </w:r>
      <w:r w:rsidRPr="004D2A73">
        <w:rPr>
          <w:rFonts w:ascii="Times New Roman" w:eastAsia="Times New Roman" w:hAnsi="Times New Roman" w:cs="Times New Roman"/>
        </w:rPr>
        <w:t xml:space="preserve">üleantav </w:t>
      </w:r>
      <w:proofErr w:type="spellStart"/>
      <w:r w:rsidR="004D2A73">
        <w:rPr>
          <w:rFonts w:ascii="Times New Roman" w:eastAsia="Times New Roman" w:hAnsi="Times New Roman" w:cs="Times New Roman"/>
        </w:rPr>
        <w:t>töömaa</w:t>
      </w:r>
      <w:proofErr w:type="spellEnd"/>
      <w:r w:rsidRPr="007F66C1">
        <w:rPr>
          <w:rFonts w:ascii="Times New Roman" w:eastAsia="Times New Roman" w:hAnsi="Times New Roman" w:cs="Times New Roman"/>
        </w:rPr>
        <w:t xml:space="preserve"> on seisundis, milline võimaldab Töövõtjal alustada Ehitustööde tegemist või nende korraldamist Lepingus sätestatud tingimustel ja korras</w:t>
      </w:r>
      <w:r w:rsidR="00E70AF7">
        <w:rPr>
          <w:rFonts w:ascii="Times New Roman" w:eastAsia="Times New Roman" w:hAnsi="Times New Roman" w:cs="Times New Roman"/>
        </w:rPr>
        <w:t>;</w:t>
      </w:r>
    </w:p>
    <w:p w14:paraId="7F3F8333" w14:textId="3793D81B" w:rsidR="00A92A00" w:rsidRPr="007F66C1" w:rsidRDefault="006E1FA6" w:rsidP="00D0592A">
      <w:pPr>
        <w:widowControl w:val="0"/>
        <w:numPr>
          <w:ilvl w:val="1"/>
          <w:numId w:val="7"/>
        </w:numPr>
        <w:tabs>
          <w:tab w:val="clear" w:pos="360"/>
          <w:tab w:val="num" w:pos="426"/>
          <w:tab w:val="left" w:pos="1080"/>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ta</w:t>
      </w:r>
      <w:r w:rsidR="00A92A00" w:rsidRPr="007F66C1">
        <w:rPr>
          <w:rFonts w:ascii="Times New Roman" w:eastAsia="Times New Roman" w:hAnsi="Times New Roman" w:cs="Times New Roman"/>
        </w:rPr>
        <w:t>suma Töövõtjale tehtud Ehitustööde eest vastavalt Lepingus sätestatud tingimustele ja korrale</w:t>
      </w:r>
      <w:r w:rsidR="00E70AF7">
        <w:rPr>
          <w:rFonts w:ascii="Times New Roman" w:eastAsia="Times New Roman" w:hAnsi="Times New Roman" w:cs="Times New Roman"/>
        </w:rPr>
        <w:t>;</w:t>
      </w:r>
    </w:p>
    <w:p w14:paraId="0A61B472" w14:textId="729A6F71" w:rsidR="00A92A00" w:rsidRPr="007F66C1" w:rsidRDefault="00A92A00" w:rsidP="00D0592A">
      <w:pPr>
        <w:widowControl w:val="0"/>
        <w:numPr>
          <w:ilvl w:val="1"/>
          <w:numId w:val="7"/>
        </w:numPr>
        <w:tabs>
          <w:tab w:val="clear" w:pos="360"/>
          <w:tab w:val="num" w:pos="426"/>
          <w:tab w:val="left" w:pos="1080"/>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kooskõlastama Töövõtja poolt esitatud materjalid ja/või dokumendid  Lepinguga kokkulepitud tähtaja jooksul või esitama vastava tähtaja jooksul motiveeritud keeldumise. Tellija on kohustatud Lepingu kohaselt tehtud töö vastu võtma Lepingus ettenähtud tingimustel</w:t>
      </w:r>
      <w:r w:rsidR="00E70AF7">
        <w:rPr>
          <w:rFonts w:ascii="Times New Roman" w:eastAsia="Times New Roman" w:hAnsi="Times New Roman" w:cs="Times New Roman"/>
        </w:rPr>
        <w:t>;</w:t>
      </w:r>
    </w:p>
    <w:p w14:paraId="7810F88E" w14:textId="77777777" w:rsidR="00A92A00" w:rsidRPr="007F66C1" w:rsidRDefault="00A92A00" w:rsidP="00286001">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line="240" w:lineRule="auto"/>
        <w:jc w:val="both"/>
        <w:rPr>
          <w:rFonts w:ascii="Times New Roman" w:eastAsia="Times New Roman" w:hAnsi="Times New Roman" w:cs="Times New Roman"/>
        </w:rPr>
      </w:pPr>
      <w:r w:rsidRPr="007F66C1">
        <w:rPr>
          <w:rFonts w:ascii="Times New Roman" w:eastAsia="Times New Roman" w:hAnsi="Times New Roman" w:cs="Times New Roman"/>
        </w:rPr>
        <w:t>korraldama Ehitustööde tegemise ajal omanikujärelevalvet.</w:t>
      </w:r>
    </w:p>
    <w:p w14:paraId="5E719E23" w14:textId="58F50AB9" w:rsidR="00A92A00" w:rsidRPr="007F66C1" w:rsidRDefault="00A92A00" w:rsidP="00286001">
      <w:pPr>
        <w:widowControl w:val="0"/>
        <w:tabs>
          <w:tab w:val="left" w:pos="1620"/>
          <w:tab w:val="left" w:pos="3528"/>
          <w:tab w:val="left" w:pos="4824"/>
          <w:tab w:val="left" w:pos="6120"/>
          <w:tab w:val="left" w:pos="7416"/>
          <w:tab w:val="left" w:pos="8712"/>
          <w:tab w:val="left" w:pos="10008"/>
        </w:tabs>
        <w:spacing w:before="20" w:line="240" w:lineRule="auto"/>
        <w:ind w:left="540" w:hanging="540"/>
        <w:jc w:val="both"/>
        <w:rPr>
          <w:rFonts w:ascii="Times New Roman" w:eastAsia="Times New Roman" w:hAnsi="Times New Roman" w:cs="Times New Roman"/>
        </w:rPr>
      </w:pPr>
      <w:r w:rsidRPr="007F66C1">
        <w:rPr>
          <w:rFonts w:ascii="Times New Roman" w:eastAsia="Times New Roman" w:hAnsi="Times New Roman" w:cs="Times New Roman"/>
          <w:b/>
        </w:rPr>
        <w:tab/>
        <w:t>Tellijal on õigus:</w:t>
      </w:r>
      <w:r w:rsidRPr="007F66C1">
        <w:rPr>
          <w:rFonts w:ascii="Times New Roman" w:eastAsia="Times New Roman" w:hAnsi="Times New Roman" w:cs="Times New Roman"/>
        </w:rPr>
        <w:t xml:space="preserve"> </w:t>
      </w:r>
    </w:p>
    <w:p w14:paraId="47CC7CFB" w14:textId="3617BB29" w:rsidR="00A92A00" w:rsidRPr="007F66C1" w:rsidRDefault="00A92A00" w:rsidP="00D0592A">
      <w:pPr>
        <w:widowControl w:val="0"/>
        <w:numPr>
          <w:ilvl w:val="1"/>
          <w:numId w:val="7"/>
        </w:numPr>
        <w:tabs>
          <w:tab w:val="clear" w:pos="360"/>
          <w:tab w:val="num" w:pos="426"/>
          <w:tab w:val="left" w:pos="1080"/>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nõuda Töövõtjalt Lepingus sätestatud kvaliteedinõuetest, tähtaegadest, lähteandmetest ja maksumusest kinni pidamist</w:t>
      </w:r>
      <w:r w:rsidR="00E70AF7">
        <w:rPr>
          <w:rFonts w:ascii="Times New Roman" w:eastAsia="Times New Roman" w:hAnsi="Times New Roman" w:cs="Times New Roman"/>
        </w:rPr>
        <w:t>;</w:t>
      </w:r>
    </w:p>
    <w:p w14:paraId="54FE10A9" w14:textId="46BEA819" w:rsidR="00A92A00" w:rsidRPr="007F66C1" w:rsidRDefault="00A92A00" w:rsidP="00D0592A">
      <w:pPr>
        <w:widowControl w:val="0"/>
        <w:numPr>
          <w:ilvl w:val="1"/>
          <w:numId w:val="7"/>
        </w:numPr>
        <w:tabs>
          <w:tab w:val="clear" w:pos="360"/>
          <w:tab w:val="num" w:pos="426"/>
          <w:tab w:val="left" w:pos="1080"/>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teostada igal ajal kontrolli ja järelevalvet Ehitustööde vastavuse kohta Lepingus sätestatule ja kehtestatud nõuetele tagamaks Tellija huvide täitmise</w:t>
      </w:r>
      <w:r w:rsidR="00E70AF7">
        <w:rPr>
          <w:rFonts w:ascii="Times New Roman" w:eastAsia="Times New Roman" w:hAnsi="Times New Roman" w:cs="Times New Roman"/>
        </w:rPr>
        <w:t>;</w:t>
      </w:r>
    </w:p>
    <w:p w14:paraId="62C117E0" w14:textId="0A67C798" w:rsidR="00A92A00" w:rsidRPr="007F66C1" w:rsidRDefault="00A92A00" w:rsidP="00D0592A">
      <w:pPr>
        <w:widowControl w:val="0"/>
        <w:numPr>
          <w:ilvl w:val="1"/>
          <w:numId w:val="7"/>
        </w:numPr>
        <w:tabs>
          <w:tab w:val="clear" w:pos="360"/>
          <w:tab w:val="num" w:pos="426"/>
          <w:tab w:val="left" w:pos="567"/>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nõuda töö mahu muutmist. Töö mahu muutmisest tingitud Lepingu Hinna muutus lepitakse Poolte vahel kokku kirjalikult Lepingu lisana</w:t>
      </w:r>
      <w:r w:rsidR="00E70AF7">
        <w:rPr>
          <w:rFonts w:ascii="Times New Roman" w:eastAsia="Times New Roman" w:hAnsi="Times New Roman" w:cs="Times New Roman"/>
        </w:rPr>
        <w:t>;</w:t>
      </w:r>
      <w:r w:rsidRPr="007F66C1">
        <w:rPr>
          <w:rFonts w:ascii="Times New Roman" w:eastAsia="Times New Roman" w:hAnsi="Times New Roman" w:cs="Times New Roman"/>
        </w:rPr>
        <w:t xml:space="preserve"> </w:t>
      </w:r>
    </w:p>
    <w:p w14:paraId="5ABDAFF3" w14:textId="604FF2B8" w:rsidR="00A92A00" w:rsidRPr="007F66C1" w:rsidRDefault="00A92A00" w:rsidP="00D0592A">
      <w:pPr>
        <w:widowControl w:val="0"/>
        <w:numPr>
          <w:ilvl w:val="1"/>
          <w:numId w:val="7"/>
        </w:numPr>
        <w:tabs>
          <w:tab w:val="clear" w:pos="360"/>
          <w:tab w:val="num" w:pos="426"/>
          <w:tab w:val="left" w:pos="567"/>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Ehitustööde vahetute tegijate ja alltöövõtjate kvalifikatsioonis kahtlemise korral mitte lubada nende kasutamist Ehitustööde tegemisel</w:t>
      </w:r>
      <w:r w:rsidR="00AF3707">
        <w:rPr>
          <w:rFonts w:ascii="Times New Roman" w:eastAsia="Times New Roman" w:hAnsi="Times New Roman" w:cs="Times New Roman"/>
        </w:rPr>
        <w:t>;</w:t>
      </w:r>
    </w:p>
    <w:p w14:paraId="26F3E2C7" w14:textId="2F217D26" w:rsidR="00A92A00" w:rsidRPr="007F66C1" w:rsidRDefault="00A92A00" w:rsidP="00D0592A">
      <w:pPr>
        <w:widowControl w:val="0"/>
        <w:numPr>
          <w:ilvl w:val="1"/>
          <w:numId w:val="7"/>
        </w:numPr>
        <w:tabs>
          <w:tab w:val="clear" w:pos="360"/>
          <w:tab w:val="num" w:pos="426"/>
          <w:tab w:val="left" w:pos="567"/>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Tellijal on õigus ühepoolselt asendada varem projektis kavandatuid materjale.</w:t>
      </w:r>
      <w:r>
        <w:rPr>
          <w:rFonts w:ascii="Times New Roman" w:eastAsia="Times New Roman" w:hAnsi="Times New Roman" w:cs="Times New Roman"/>
        </w:rPr>
        <w:t xml:space="preserve"> </w:t>
      </w:r>
      <w:r w:rsidRPr="007F66C1">
        <w:rPr>
          <w:rFonts w:ascii="Times New Roman" w:eastAsia="Times New Roman" w:hAnsi="Times New Roman" w:cs="Times New Roman"/>
        </w:rPr>
        <w:t>Asenduste maksumus ja mõju Lepingu Hinnale kooskõlastatakse Poolte vahel kirjalikult lepingu lisana</w:t>
      </w:r>
      <w:r w:rsidR="00AF3707">
        <w:rPr>
          <w:rFonts w:ascii="Times New Roman" w:eastAsia="Times New Roman" w:hAnsi="Times New Roman" w:cs="Times New Roman"/>
        </w:rPr>
        <w:t>;</w:t>
      </w:r>
    </w:p>
    <w:p w14:paraId="0E9F2CFA" w14:textId="2B695A09" w:rsidR="00A92A00" w:rsidRPr="007F66C1" w:rsidRDefault="00A92A00" w:rsidP="00D0592A">
      <w:pPr>
        <w:widowControl w:val="0"/>
        <w:numPr>
          <w:ilvl w:val="1"/>
          <w:numId w:val="7"/>
        </w:numPr>
        <w:tabs>
          <w:tab w:val="clear" w:pos="360"/>
          <w:tab w:val="num" w:pos="426"/>
          <w:tab w:val="left" w:pos="567"/>
          <w:tab w:val="left" w:pos="1260"/>
          <w:tab w:val="left" w:pos="3168"/>
          <w:tab w:val="left" w:pos="4464"/>
          <w:tab w:val="left" w:pos="5760"/>
          <w:tab w:val="left" w:pos="7056"/>
          <w:tab w:val="left" w:pos="8352"/>
          <w:tab w:val="left" w:pos="9648"/>
        </w:tabs>
        <w:spacing w:before="2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Tellijal on õigus keelduda tööde vastuvõtmisest juhul, kui töid ei ole teostatud vastavalt Lepingus kokkulepitule. Puuduste esinemisel Töövõtja töös on Tellijal õigus alandada vastavalt Le</w:t>
      </w:r>
      <w:r>
        <w:rPr>
          <w:rFonts w:ascii="Times New Roman" w:eastAsia="Times New Roman" w:hAnsi="Times New Roman" w:cs="Times New Roman"/>
        </w:rPr>
        <w:t>p</w:t>
      </w:r>
      <w:r w:rsidRPr="007F66C1">
        <w:rPr>
          <w:rFonts w:ascii="Times New Roman" w:eastAsia="Times New Roman" w:hAnsi="Times New Roman" w:cs="Times New Roman"/>
        </w:rPr>
        <w:t>ingu tasu, rakendada seaduses või Lepingus ettenähtud õiguskaitsevahendeid. Juhul kui Töövõtja ei täida oma kohustusi seades ohtu Lepinguliste tööde tähtaegse ja/või nõuetekohase valmimise, või kui Töövõtja ei täida oma garantiiaegseid kohustusi, on Tellijal õigus kaasata töö teostamiseks täiendavalt Tellija poolt valitud töövõtjad või täita Töövõtja kohustused ise. Kõik sellega seonduvad kulud, millele lisanduvad Tellijapoolsed juhtimiskulud suuruses 10% Tellija poolt korraldatud tööde maksumusest, kannab Töövõtja</w:t>
      </w:r>
      <w:r w:rsidR="00AF3707">
        <w:rPr>
          <w:rFonts w:ascii="Times New Roman" w:eastAsia="Times New Roman" w:hAnsi="Times New Roman" w:cs="Times New Roman"/>
        </w:rPr>
        <w:t>;</w:t>
      </w:r>
    </w:p>
    <w:p w14:paraId="4341E96B" w14:textId="77777777" w:rsidR="00A92A00" w:rsidRPr="007F66C1" w:rsidRDefault="00A92A00" w:rsidP="00D0592A">
      <w:pPr>
        <w:widowControl w:val="0"/>
        <w:numPr>
          <w:ilvl w:val="1"/>
          <w:numId w:val="7"/>
        </w:numPr>
        <w:tabs>
          <w:tab w:val="clear" w:pos="360"/>
          <w:tab w:val="num" w:pos="426"/>
          <w:tab w:val="left" w:pos="567"/>
          <w:tab w:val="left" w:pos="1260"/>
          <w:tab w:val="left" w:pos="3168"/>
          <w:tab w:val="left" w:pos="4464"/>
          <w:tab w:val="left" w:pos="5760"/>
          <w:tab w:val="left" w:pos="7056"/>
          <w:tab w:val="left" w:pos="8352"/>
          <w:tab w:val="left" w:pos="9648"/>
        </w:tabs>
        <w:spacing w:before="20" w:after="0" w:line="240" w:lineRule="auto"/>
        <w:ind w:left="0" w:firstLine="0"/>
        <w:jc w:val="both"/>
        <w:rPr>
          <w:rFonts w:ascii="Times New Roman" w:eastAsia="Times New Roman" w:hAnsi="Times New Roman" w:cs="Times New Roman"/>
        </w:rPr>
      </w:pPr>
      <w:r w:rsidRPr="007F66C1">
        <w:rPr>
          <w:rFonts w:ascii="Times New Roman" w:eastAsia="Times New Roman" w:hAnsi="Times New Roman" w:cs="Times New Roman"/>
        </w:rPr>
        <w:t>kasutada õiguskaitsevahendeid (sh. taganeda Lepingust või öelda Leping üles) samuti nõuda Lepingus sätestatud juhtudel leppetrahve, kui Töövõtja ei pea kinni Lepingus, selle lisades või muudes Lepingu juurde kuuluvates dokumentides sätestatud tähtaegadest, kvaliteedinõuetest, maksumusest, samuti kui Töövõtja ei täida või täidab mittevastavalt teisi endale Lepinguga võetud kohustusi.</w:t>
      </w:r>
    </w:p>
    <w:p w14:paraId="09D5CDF7" w14:textId="66DB6C2C" w:rsidR="00A92A00" w:rsidRPr="007F66C1" w:rsidRDefault="00C21BC4"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6 </w:t>
      </w:r>
      <w:r w:rsidR="00A92A00" w:rsidRPr="007F66C1">
        <w:rPr>
          <w:rFonts w:ascii="Times New Roman" w:eastAsia="Times New Roman" w:hAnsi="Times New Roman" w:cs="Times New Roman"/>
          <w:b/>
        </w:rPr>
        <w:t>TÖÖDE TEOSTAMISE TÄHTAJAD</w:t>
      </w:r>
    </w:p>
    <w:p w14:paraId="17D81259" w14:textId="23B4A03D" w:rsidR="00514F30" w:rsidRPr="006E1FA6" w:rsidRDefault="00514F30" w:rsidP="00514F30">
      <w:pPr>
        <w:widowControl w:val="0"/>
        <w:tabs>
          <w:tab w:val="left" w:pos="1080"/>
          <w:tab w:val="left" w:pos="1260"/>
          <w:tab w:val="left" w:pos="3168"/>
          <w:tab w:val="left" w:pos="4464"/>
          <w:tab w:val="left" w:pos="5760"/>
          <w:tab w:val="left" w:pos="7056"/>
          <w:tab w:val="left" w:pos="8352"/>
          <w:tab w:val="left" w:pos="9648"/>
        </w:tabs>
        <w:spacing w:before="20" w:line="240" w:lineRule="auto"/>
        <w:jc w:val="both"/>
        <w:rPr>
          <w:rFonts w:ascii="Times New Roman" w:eastAsia="Times New Roman" w:hAnsi="Times New Roman" w:cs="Times New Roman"/>
        </w:rPr>
      </w:pPr>
      <w:r w:rsidRPr="006E1FA6">
        <w:rPr>
          <w:rFonts w:ascii="Times New Roman" w:eastAsia="Times New Roman" w:hAnsi="Times New Roman" w:cs="Times New Roman"/>
        </w:rPr>
        <w:t xml:space="preserve">6.1. </w:t>
      </w:r>
      <w:r w:rsidR="00A92A00" w:rsidRPr="006E1FA6">
        <w:rPr>
          <w:rFonts w:ascii="Times New Roman" w:eastAsia="Times New Roman" w:hAnsi="Times New Roman" w:cs="Times New Roman"/>
        </w:rPr>
        <w:t xml:space="preserve">Töövõtja alustab Ehitustööde tegemist </w:t>
      </w:r>
      <w:r w:rsidR="006E1FA6" w:rsidRPr="006E1FA6">
        <w:rPr>
          <w:rFonts w:ascii="Times New Roman" w:eastAsia="Times New Roman" w:hAnsi="Times New Roman" w:cs="Times New Roman"/>
        </w:rPr>
        <w:t>esimesel võimalusel</w:t>
      </w:r>
      <w:r w:rsidR="00A92A00" w:rsidRPr="006E1FA6">
        <w:rPr>
          <w:rFonts w:ascii="Times New Roman" w:eastAsia="Times New Roman" w:hAnsi="Times New Roman" w:cs="Times New Roman"/>
        </w:rPr>
        <w:t>.</w:t>
      </w:r>
    </w:p>
    <w:p w14:paraId="4169B8B3" w14:textId="77BF0323" w:rsidR="00514F30" w:rsidRDefault="00514F30" w:rsidP="00514F30">
      <w:pPr>
        <w:widowControl w:val="0"/>
        <w:tabs>
          <w:tab w:val="left" w:pos="1080"/>
          <w:tab w:val="left" w:pos="1260"/>
          <w:tab w:val="left" w:pos="3168"/>
          <w:tab w:val="left" w:pos="4464"/>
          <w:tab w:val="left" w:pos="5760"/>
          <w:tab w:val="left" w:pos="7056"/>
          <w:tab w:val="left" w:pos="8352"/>
          <w:tab w:val="left" w:pos="9648"/>
        </w:tabs>
        <w:spacing w:before="20" w:line="240" w:lineRule="auto"/>
        <w:jc w:val="both"/>
        <w:rPr>
          <w:rFonts w:ascii="Times New Roman" w:eastAsia="Times New Roman" w:hAnsi="Times New Roman" w:cs="Times New Roman"/>
          <w:b/>
        </w:rPr>
      </w:pPr>
      <w:r w:rsidRPr="006E1FA6">
        <w:rPr>
          <w:rFonts w:ascii="Times New Roman" w:eastAsia="Times New Roman" w:hAnsi="Times New Roman" w:cs="Times New Roman"/>
        </w:rPr>
        <w:t xml:space="preserve">6.2. </w:t>
      </w:r>
      <w:r w:rsidR="00A92A00" w:rsidRPr="006E1FA6">
        <w:rPr>
          <w:rFonts w:ascii="Times New Roman" w:eastAsia="Times New Roman" w:hAnsi="Times New Roman" w:cs="Times New Roman"/>
        </w:rPr>
        <w:t>Ehitis</w:t>
      </w:r>
      <w:r w:rsidR="004C6E6B" w:rsidRPr="006E1FA6">
        <w:rPr>
          <w:rFonts w:ascii="Times New Roman" w:eastAsia="Times New Roman" w:hAnsi="Times New Roman" w:cs="Times New Roman"/>
        </w:rPr>
        <w:t>t</w:t>
      </w:r>
      <w:r w:rsidR="00A92A00" w:rsidRPr="006E1FA6">
        <w:rPr>
          <w:rFonts w:ascii="Times New Roman" w:eastAsia="Times New Roman" w:hAnsi="Times New Roman" w:cs="Times New Roman"/>
        </w:rPr>
        <w:t>e Tellijale üleandmise lõpptähtaeg on</w:t>
      </w:r>
      <w:r w:rsidR="004C6E6B" w:rsidRPr="006E1FA6">
        <w:rPr>
          <w:rFonts w:ascii="Times New Roman" w:eastAsia="Times New Roman" w:hAnsi="Times New Roman" w:cs="Times New Roman"/>
        </w:rPr>
        <w:t xml:space="preserve"> </w:t>
      </w:r>
      <w:r w:rsidR="004C6E6B" w:rsidRPr="006E1FA6">
        <w:rPr>
          <w:rFonts w:ascii="Times New Roman" w:eastAsia="Times New Roman" w:hAnsi="Times New Roman" w:cs="Times New Roman"/>
          <w:b/>
          <w:bCs/>
        </w:rPr>
        <w:t xml:space="preserve">30. </w:t>
      </w:r>
      <w:r w:rsidR="006E1FA6" w:rsidRPr="006E1FA6">
        <w:rPr>
          <w:rFonts w:ascii="Times New Roman" w:eastAsia="Times New Roman" w:hAnsi="Times New Roman" w:cs="Times New Roman"/>
          <w:b/>
          <w:bCs/>
        </w:rPr>
        <w:t>september</w:t>
      </w:r>
      <w:r w:rsidR="004C6E6B" w:rsidRPr="006E1FA6">
        <w:rPr>
          <w:rFonts w:ascii="Times New Roman" w:eastAsia="Times New Roman" w:hAnsi="Times New Roman" w:cs="Times New Roman"/>
          <w:b/>
          <w:bCs/>
        </w:rPr>
        <w:t xml:space="preserve"> 2025</w:t>
      </w:r>
      <w:r w:rsidR="00A92A00" w:rsidRPr="006E1FA6">
        <w:rPr>
          <w:rFonts w:ascii="Times New Roman" w:eastAsia="Times New Roman" w:hAnsi="Times New Roman" w:cs="Times New Roman"/>
          <w:b/>
          <w:bCs/>
        </w:rPr>
        <w:t>a</w:t>
      </w:r>
      <w:r w:rsidR="00A92A00" w:rsidRPr="006E1FA6">
        <w:rPr>
          <w:rFonts w:ascii="Times New Roman" w:eastAsia="Times New Roman" w:hAnsi="Times New Roman" w:cs="Times New Roman"/>
          <w:b/>
        </w:rPr>
        <w:t>.</w:t>
      </w:r>
    </w:p>
    <w:p w14:paraId="113734E8" w14:textId="66B2F3B3" w:rsidR="00A92A00" w:rsidRPr="00514F30" w:rsidRDefault="00514F30" w:rsidP="00514F30">
      <w:pPr>
        <w:widowControl w:val="0"/>
        <w:tabs>
          <w:tab w:val="left" w:pos="1080"/>
          <w:tab w:val="left" w:pos="1260"/>
          <w:tab w:val="left" w:pos="9648"/>
        </w:tabs>
        <w:spacing w:before="20" w:line="240" w:lineRule="auto"/>
        <w:jc w:val="both"/>
        <w:rPr>
          <w:rFonts w:ascii="Times New Roman" w:eastAsia="Times New Roman" w:hAnsi="Times New Roman" w:cs="Times New Roman"/>
          <w:b/>
        </w:rPr>
      </w:pPr>
      <w:r w:rsidRPr="00514F30">
        <w:rPr>
          <w:rFonts w:ascii="Times New Roman" w:eastAsia="Times New Roman" w:hAnsi="Times New Roman" w:cs="Times New Roman"/>
          <w:bCs/>
        </w:rPr>
        <w:lastRenderedPageBreak/>
        <w:t>6.3</w:t>
      </w:r>
      <w:r>
        <w:rPr>
          <w:rFonts w:ascii="Times New Roman" w:eastAsia="Times New Roman" w:hAnsi="Times New Roman" w:cs="Times New Roman"/>
          <w:bCs/>
        </w:rPr>
        <w:t>.</w:t>
      </w:r>
      <w:r>
        <w:rPr>
          <w:rFonts w:ascii="Times New Roman" w:eastAsia="Times New Roman" w:hAnsi="Times New Roman" w:cs="Times New Roman"/>
          <w:b/>
        </w:rPr>
        <w:t xml:space="preserve"> </w:t>
      </w:r>
      <w:r w:rsidR="00A92A00" w:rsidRPr="00B25079">
        <w:rPr>
          <w:rFonts w:ascii="Times New Roman" w:eastAsia="Times New Roman" w:hAnsi="Times New Roman" w:cs="Times New Roman"/>
          <w:bCs/>
        </w:rPr>
        <w:t>Tööde teostamise tähtaega on võimalik muuta ainult Tellija nõusolekul.</w:t>
      </w:r>
    </w:p>
    <w:p w14:paraId="2170F7A5" w14:textId="31BC3315" w:rsidR="00A92A00" w:rsidRPr="007F66C1" w:rsidRDefault="00C21BC4"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7. </w:t>
      </w:r>
      <w:r w:rsidR="00A92A00" w:rsidRPr="007F66C1">
        <w:rPr>
          <w:rFonts w:ascii="Times New Roman" w:eastAsia="Times New Roman" w:hAnsi="Times New Roman" w:cs="Times New Roman"/>
          <w:b/>
        </w:rPr>
        <w:t>LEPINGU HIND. TASUMISE KORD</w:t>
      </w:r>
    </w:p>
    <w:p w14:paraId="43ED92BB" w14:textId="373DFC0F" w:rsidR="00421CCE" w:rsidRPr="002A6874" w:rsidRDefault="00514F30" w:rsidP="00D0592A">
      <w:pPr>
        <w:widowControl w:val="0"/>
        <w:tabs>
          <w:tab w:val="left" w:pos="346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bCs/>
        </w:rPr>
      </w:pPr>
      <w:r w:rsidRPr="002A6874">
        <w:rPr>
          <w:rFonts w:ascii="Times New Roman" w:eastAsia="Times New Roman" w:hAnsi="Times New Roman" w:cs="Times New Roman"/>
          <w:bCs/>
        </w:rPr>
        <w:t xml:space="preserve">7.1. </w:t>
      </w:r>
      <w:r w:rsidR="002A6874" w:rsidRPr="002A6874">
        <w:rPr>
          <w:rFonts w:ascii="Times New Roman" w:eastAsia="Times New Roman" w:hAnsi="Times New Roman" w:cs="Times New Roman"/>
          <w:bCs/>
        </w:rPr>
        <w:t>Käesoleva</w:t>
      </w:r>
      <w:r w:rsidR="002A6874" w:rsidRPr="002A6874">
        <w:rPr>
          <w:rFonts w:ascii="Times New Roman" w:eastAsia="Times New Roman" w:hAnsi="Times New Roman" w:cs="Times New Roman"/>
          <w:b/>
        </w:rPr>
        <w:t xml:space="preserve"> </w:t>
      </w:r>
      <w:r w:rsidR="00A92A00" w:rsidRPr="002A6874">
        <w:rPr>
          <w:rFonts w:ascii="Times New Roman" w:eastAsia="Times New Roman" w:hAnsi="Times New Roman" w:cs="Times New Roman"/>
          <w:b/>
        </w:rPr>
        <w:t>Lepingu hin</w:t>
      </w:r>
      <w:r w:rsidR="002A6874">
        <w:rPr>
          <w:rFonts w:ascii="Times New Roman" w:eastAsia="Times New Roman" w:hAnsi="Times New Roman" w:cs="Times New Roman"/>
          <w:b/>
        </w:rPr>
        <w:t>naks</w:t>
      </w:r>
      <w:r w:rsidR="002A6874" w:rsidRPr="002A6874">
        <w:rPr>
          <w:rFonts w:ascii="Times New Roman" w:eastAsia="Times New Roman" w:hAnsi="Times New Roman" w:cs="Times New Roman"/>
          <w:bCs/>
        </w:rPr>
        <w:t xml:space="preserve"> on</w:t>
      </w:r>
      <w:r w:rsidR="00A92A00" w:rsidRPr="002A6874">
        <w:rPr>
          <w:rFonts w:ascii="Times New Roman" w:eastAsia="Times New Roman" w:hAnsi="Times New Roman" w:cs="Times New Roman"/>
          <w:bCs/>
        </w:rPr>
        <w:t xml:space="preserve"> </w:t>
      </w:r>
      <w:r w:rsidR="002A6874" w:rsidRPr="002A6874">
        <w:rPr>
          <w:rFonts w:ascii="Times New Roman" w:eastAsia="Times New Roman" w:hAnsi="Times New Roman" w:cs="Times New Roman"/>
          <w:bCs/>
        </w:rPr>
        <w:t>ilma</w:t>
      </w:r>
      <w:r w:rsidR="002A6874">
        <w:rPr>
          <w:rFonts w:ascii="Times New Roman" w:eastAsia="Times New Roman" w:hAnsi="Times New Roman" w:cs="Times New Roman"/>
          <w:bCs/>
        </w:rPr>
        <w:t xml:space="preserve"> käibemaksuta ………eurot (…………………………………………), millele lisandub seadusega ette nähtud käibemaks.</w:t>
      </w:r>
    </w:p>
    <w:p w14:paraId="05D93E9A" w14:textId="7E3B4C5D" w:rsidR="00A92A00" w:rsidRPr="00421CCE" w:rsidRDefault="00A92A00" w:rsidP="00D0592A">
      <w:pPr>
        <w:widowControl w:val="0"/>
        <w:tabs>
          <w:tab w:val="left" w:pos="346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highlight w:val="yellow"/>
        </w:rPr>
      </w:pPr>
      <w:r w:rsidRPr="00882E40">
        <w:rPr>
          <w:rFonts w:ascii="Times New Roman" w:eastAsia="Times New Roman" w:hAnsi="Times New Roman" w:cs="Times New Roman"/>
        </w:rPr>
        <w:t>Lepingu hind sisaldab endas Töövõtja tasu koos Töövõtja ja tema võimalike alltöövõtjate kõikide kulutustega Ehitustööde tegemiseks Lepingu</w:t>
      </w:r>
      <w:r w:rsidRPr="007F66C1">
        <w:rPr>
          <w:rFonts w:ascii="Times New Roman" w:eastAsia="Times New Roman" w:hAnsi="Times New Roman" w:cs="Times New Roman"/>
        </w:rPr>
        <w:t xml:space="preserve"> raames. Ehitustööde maksumus ei ole sõltuvuses inflatsioonist või muudest teguritest ning seega Lepingu kehtivuse tähtaja jooksul korrigeerimisele ei kuulu. Töövõtja kinnitab, et on arvestanud oma pakkumuse mahtu ka need tööd, mis ei ole hankedokumentides kirjeldatud, kuid mis on vajalikud hankedokumentides kirjeldatud tööde nõuete</w:t>
      </w:r>
      <w:r w:rsidRPr="007F66C1">
        <w:rPr>
          <w:rFonts w:ascii="Times New Roman" w:eastAsia="Times New Roman" w:hAnsi="Times New Roman" w:cs="Times New Roman"/>
        </w:rPr>
        <w:softHyphen/>
        <w:t>kohaseks teostamiseks.</w:t>
      </w:r>
      <w:r>
        <w:rPr>
          <w:rFonts w:ascii="Times New Roman" w:eastAsia="Times New Roman" w:hAnsi="Times New Roman" w:cs="Times New Roman"/>
        </w:rPr>
        <w:t xml:space="preserve"> </w:t>
      </w:r>
      <w:r w:rsidRPr="007F66C1">
        <w:rPr>
          <w:rFonts w:ascii="Times New Roman" w:eastAsia="Times New Roman" w:hAnsi="Times New Roman" w:cs="Times New Roman"/>
        </w:rPr>
        <w:t xml:space="preserve">Töövõtjal ei ole õigust nõuda mingite täiendavate kulude hüvitamist kui selles ei ole Pooled eraldi kirjalikult kokku leppinud. </w:t>
      </w:r>
    </w:p>
    <w:p w14:paraId="7A433C42" w14:textId="3FFE1EF0" w:rsidR="00A92A00" w:rsidRPr="007F66C1" w:rsidRDefault="00514F30" w:rsidP="00D0592A">
      <w:pPr>
        <w:widowControl w:val="0"/>
        <w:tabs>
          <w:tab w:val="num" w:pos="567"/>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7.1.1</w:t>
      </w:r>
      <w:r>
        <w:rPr>
          <w:rFonts w:ascii="Times New Roman" w:eastAsia="Times New Roman" w:hAnsi="Times New Roman" w:cs="Times New Roman"/>
        </w:rPr>
        <w:tab/>
      </w:r>
      <w:r w:rsidR="00A92A00" w:rsidRPr="007F66C1">
        <w:rPr>
          <w:rFonts w:ascii="Times New Roman" w:eastAsia="Times New Roman" w:hAnsi="Times New Roman" w:cs="Times New Roman"/>
        </w:rPr>
        <w:t>Tellija tasub Töövõtjale vastu võetud Ehitustööde eest Töövõtja poolt igakuiselt esitatavate arvete alusel vastavalt Ehitustööde valmidusastmele. Arvete esitamise aluseks saab olla ainult Tellija ja omanikujärel</w:t>
      </w:r>
      <w:r w:rsidR="00D245F2">
        <w:rPr>
          <w:rFonts w:ascii="Times New Roman" w:eastAsia="Times New Roman" w:hAnsi="Times New Roman" w:cs="Times New Roman"/>
        </w:rPr>
        <w:t>e</w:t>
      </w:r>
      <w:r w:rsidR="00A92A00" w:rsidRPr="007F66C1">
        <w:rPr>
          <w:rFonts w:ascii="Times New Roman" w:eastAsia="Times New Roman" w:hAnsi="Times New Roman" w:cs="Times New Roman"/>
        </w:rPr>
        <w:t>valve poolt aktsepteeritud Teostatud tööde rahalised aktid.</w:t>
      </w:r>
    </w:p>
    <w:p w14:paraId="006BB787" w14:textId="10E1383E" w:rsidR="00A92A00" w:rsidRPr="007F66C1" w:rsidRDefault="00E079FC" w:rsidP="00D0592A">
      <w:pPr>
        <w:widowControl w:val="0"/>
        <w:tabs>
          <w:tab w:val="num" w:pos="567"/>
          <w:tab w:val="left" w:pos="1276"/>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7.1.2</w:t>
      </w:r>
      <w:r w:rsidR="00D0592A">
        <w:rPr>
          <w:rFonts w:ascii="Times New Roman" w:eastAsia="Times New Roman" w:hAnsi="Times New Roman" w:cs="Times New Roman"/>
        </w:rPr>
        <w:t>.</w:t>
      </w:r>
      <w:r>
        <w:rPr>
          <w:rFonts w:ascii="Times New Roman" w:eastAsia="Times New Roman" w:hAnsi="Times New Roman" w:cs="Times New Roman"/>
        </w:rPr>
        <w:tab/>
      </w:r>
      <w:r w:rsidR="00A92A00" w:rsidRPr="007F66C1">
        <w:rPr>
          <w:rFonts w:ascii="Times New Roman" w:eastAsia="Times New Roman" w:hAnsi="Times New Roman" w:cs="Times New Roman"/>
        </w:rPr>
        <w:t xml:space="preserve">Tellijale esitatava arve maksetähtaeg on </w:t>
      </w:r>
      <w:r w:rsidR="0014290F">
        <w:rPr>
          <w:rFonts w:ascii="Times New Roman" w:eastAsia="Times New Roman" w:hAnsi="Times New Roman" w:cs="Times New Roman"/>
        </w:rPr>
        <w:t>14</w:t>
      </w:r>
      <w:r w:rsidR="00A92A00" w:rsidRPr="007F66C1">
        <w:rPr>
          <w:rFonts w:ascii="Times New Roman" w:eastAsia="Times New Roman" w:hAnsi="Times New Roman" w:cs="Times New Roman"/>
        </w:rPr>
        <w:t xml:space="preserve"> kalendripäeva alates kooskõlastatud arve saamisest. Tasumise päevaks loetakse makse sooritamise päeva Tellija pangas. Juhul kui Tellijal on leppetrahvi nõudeid Töövõtja vastu, on Tellijal õigus teha kinnipidamisi ja </w:t>
      </w:r>
      <w:proofErr w:type="spellStart"/>
      <w:r w:rsidR="00A92A00" w:rsidRPr="007F66C1">
        <w:rPr>
          <w:rFonts w:ascii="Times New Roman" w:eastAsia="Times New Roman" w:hAnsi="Times New Roman" w:cs="Times New Roman"/>
        </w:rPr>
        <w:t>mahaarvestusi</w:t>
      </w:r>
      <w:proofErr w:type="spellEnd"/>
      <w:r w:rsidR="00A92A00" w:rsidRPr="007F66C1">
        <w:rPr>
          <w:rFonts w:ascii="Times New Roman" w:eastAsia="Times New Roman" w:hAnsi="Times New Roman" w:cs="Times New Roman"/>
        </w:rPr>
        <w:t xml:space="preserve"> ning vähendada vastava summa ulatuses maksmisele kuuluvat summat.</w:t>
      </w:r>
    </w:p>
    <w:p w14:paraId="3F6C59C9" w14:textId="01AACF59" w:rsidR="00A92A00" w:rsidRPr="007F66C1" w:rsidRDefault="00D0592A" w:rsidP="00D0592A">
      <w:pPr>
        <w:widowControl w:val="0"/>
        <w:tabs>
          <w:tab w:val="left" w:pos="1695"/>
          <w:tab w:val="left" w:pos="3744"/>
          <w:tab w:val="left" w:pos="5040"/>
          <w:tab w:val="left" w:pos="6336"/>
          <w:tab w:val="left" w:pos="7632"/>
          <w:tab w:val="left" w:pos="892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7.1.3. </w:t>
      </w:r>
      <w:r w:rsidR="00A92A00" w:rsidRPr="007F66C1">
        <w:rPr>
          <w:rFonts w:ascii="Times New Roman" w:eastAsia="Times New Roman" w:hAnsi="Times New Roman" w:cs="Times New Roman"/>
        </w:rPr>
        <w:t xml:space="preserve">Töövõtja esitab Tellijale igakuiselt 31.kuupäeva seisuga „ Teostatud Tööde rahalise akti“, millele on märgitud </w:t>
      </w:r>
      <w:proofErr w:type="spellStart"/>
      <w:r w:rsidR="00A92A00" w:rsidRPr="007F66C1">
        <w:rPr>
          <w:rFonts w:ascii="Times New Roman" w:eastAsia="Times New Roman" w:hAnsi="Times New Roman" w:cs="Times New Roman"/>
        </w:rPr>
        <w:t>akteeritaval</w:t>
      </w:r>
      <w:proofErr w:type="spellEnd"/>
      <w:r w:rsidR="00A92A00" w:rsidRPr="007F66C1">
        <w:rPr>
          <w:rFonts w:ascii="Times New Roman" w:eastAsia="Times New Roman" w:hAnsi="Times New Roman" w:cs="Times New Roman"/>
        </w:rPr>
        <w:t xml:space="preserve"> kalendrikuul tegelikud teostatud tööde mahud ja maksumused, samuti Lepingu kogumaksumus, eelnevatel perioodidel </w:t>
      </w:r>
      <w:proofErr w:type="spellStart"/>
      <w:r w:rsidR="00A92A00" w:rsidRPr="007F66C1">
        <w:rPr>
          <w:rFonts w:ascii="Times New Roman" w:eastAsia="Times New Roman" w:hAnsi="Times New Roman" w:cs="Times New Roman"/>
        </w:rPr>
        <w:t>akteeritud</w:t>
      </w:r>
      <w:proofErr w:type="spellEnd"/>
      <w:r w:rsidR="00A92A00" w:rsidRPr="007F66C1">
        <w:rPr>
          <w:rFonts w:ascii="Times New Roman" w:eastAsia="Times New Roman" w:hAnsi="Times New Roman" w:cs="Times New Roman"/>
        </w:rPr>
        <w:t xml:space="preserve"> summad ja jääk. Tellija kohustub läbi vaatama Töövõtja poolt esitatud akti 5 tööpäeva jooksul, aktsepteerides selle või andes aktsepteerimisest loobumise põhjenduse.  Teostatud tööde rahalised aktid on aluseks Ehitustöö eest arvete esitamiseks. Lõplik arveldamine toimub pärast Ehitustööde vastuvõtmist ja vaegtööde kõrvaldamist vastavalt Lepingus sätestatud tingimustele. </w:t>
      </w:r>
    </w:p>
    <w:p w14:paraId="698F950F" w14:textId="1B2BE7A0" w:rsidR="00A92A00" w:rsidRPr="007F66C1" w:rsidRDefault="00D0592A"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8. </w:t>
      </w:r>
      <w:r w:rsidR="00A92A00" w:rsidRPr="007F66C1">
        <w:rPr>
          <w:rFonts w:ascii="Times New Roman" w:eastAsia="Times New Roman" w:hAnsi="Times New Roman" w:cs="Times New Roman"/>
          <w:b/>
        </w:rPr>
        <w:t>POOLTE ESINDAJAD JA SIDEKANALID</w:t>
      </w:r>
    </w:p>
    <w:p w14:paraId="44565DCE" w14:textId="576F8550" w:rsidR="00A92A00" w:rsidRPr="007F66C1" w:rsidRDefault="00D0592A" w:rsidP="00D0592A">
      <w:pPr>
        <w:tabs>
          <w:tab w:val="left" w:pos="1107"/>
          <w:tab w:val="left" w:pos="1278"/>
        </w:tabs>
        <w:suppressAutoHyphens/>
        <w:spacing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8.1. </w:t>
      </w:r>
      <w:r w:rsidR="00A92A00" w:rsidRPr="007F66C1">
        <w:rPr>
          <w:rFonts w:ascii="Times New Roman" w:eastAsia="Times New Roman" w:hAnsi="Times New Roman" w:cs="Times New Roman"/>
          <w:lang w:eastAsia="ar-SA"/>
        </w:rPr>
        <w:t>Töövõtja esinda</w:t>
      </w:r>
      <w:r w:rsidR="0014290F">
        <w:rPr>
          <w:rFonts w:ascii="Times New Roman" w:eastAsia="Times New Roman" w:hAnsi="Times New Roman" w:cs="Times New Roman"/>
          <w:lang w:eastAsia="ar-SA"/>
        </w:rPr>
        <w:t>ja</w:t>
      </w:r>
      <w:r w:rsidR="00A92A00" w:rsidRPr="007F66C1">
        <w:rPr>
          <w:rFonts w:ascii="Times New Roman" w:eastAsia="Times New Roman" w:hAnsi="Times New Roman" w:cs="Times New Roman"/>
          <w:lang w:eastAsia="ar-SA"/>
        </w:rPr>
        <w:t>: .................</w:t>
      </w:r>
    </w:p>
    <w:p w14:paraId="44270326" w14:textId="185BE418" w:rsidR="00A92A00" w:rsidRPr="007F66C1" w:rsidRDefault="00D0592A" w:rsidP="00D0592A">
      <w:pPr>
        <w:tabs>
          <w:tab w:val="left" w:pos="1107"/>
          <w:tab w:val="left" w:pos="1278"/>
        </w:tabs>
        <w:suppressAutoHyphens/>
        <w:spacing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8.2. </w:t>
      </w:r>
      <w:r w:rsidR="00A92A00" w:rsidRPr="007F66C1">
        <w:rPr>
          <w:rFonts w:ascii="Times New Roman" w:eastAsia="Times New Roman" w:hAnsi="Times New Roman" w:cs="Times New Roman"/>
          <w:lang w:eastAsia="ar-SA"/>
        </w:rPr>
        <w:t>Tellija esindaja</w:t>
      </w:r>
      <w:r w:rsidR="00A92A00">
        <w:rPr>
          <w:rFonts w:ascii="Times New Roman" w:eastAsia="Times New Roman" w:hAnsi="Times New Roman" w:cs="Times New Roman"/>
          <w:lang w:eastAsia="ar-SA"/>
        </w:rPr>
        <w:t xml:space="preserve">: </w:t>
      </w:r>
      <w:r w:rsidR="009E58A1">
        <w:rPr>
          <w:rFonts w:ascii="Times New Roman" w:eastAsia="Times New Roman" w:hAnsi="Times New Roman" w:cs="Times New Roman"/>
          <w:lang w:eastAsia="ar-SA"/>
        </w:rPr>
        <w:t>Arne Arumägi</w:t>
      </w:r>
      <w:r w:rsidR="00A92A00">
        <w:rPr>
          <w:rFonts w:ascii="Times New Roman" w:eastAsia="Times New Roman" w:hAnsi="Times New Roman" w:cs="Times New Roman"/>
          <w:lang w:eastAsia="ar-SA"/>
        </w:rPr>
        <w:t xml:space="preserve">, tel </w:t>
      </w:r>
      <w:r w:rsidR="009E58A1">
        <w:rPr>
          <w:rFonts w:ascii="Times New Roman" w:eastAsia="Times New Roman" w:hAnsi="Times New Roman" w:cs="Times New Roman"/>
          <w:lang w:eastAsia="ar-SA"/>
        </w:rPr>
        <w:t>5054388</w:t>
      </w:r>
      <w:r w:rsidR="00A92A00" w:rsidRPr="007F66C1">
        <w:rPr>
          <w:rFonts w:ascii="Times New Roman" w:eastAsia="Times New Roman" w:hAnsi="Times New Roman" w:cs="Times New Roman"/>
          <w:lang w:eastAsia="ar-SA"/>
        </w:rPr>
        <w:t xml:space="preserve">, e-post: </w:t>
      </w:r>
      <w:hyperlink r:id="rId5" w:history="1">
        <w:r w:rsidR="006E1FA6" w:rsidRPr="007113FC">
          <w:rPr>
            <w:rStyle w:val="Hperlink"/>
            <w:rFonts w:ascii="Times New Roman" w:eastAsia="Times New Roman" w:hAnsi="Times New Roman" w:cs="Times New Roman"/>
            <w:lang w:eastAsia="ar-SA"/>
          </w:rPr>
          <w:t>arne.arumagi@tapavesi.ee</w:t>
        </w:r>
      </w:hyperlink>
      <w:r w:rsidR="00A92A00" w:rsidRPr="0014290F">
        <w:rPr>
          <w:rFonts w:ascii="Times New Roman" w:eastAsia="Times New Roman" w:hAnsi="Times New Roman" w:cs="Times New Roman"/>
          <w:lang w:eastAsia="ar-SA"/>
        </w:rPr>
        <w:t xml:space="preserve"> </w:t>
      </w:r>
      <w:r w:rsidR="00A92A00" w:rsidRPr="007F66C1">
        <w:rPr>
          <w:rFonts w:ascii="Times New Roman" w:eastAsia="Times New Roman" w:hAnsi="Times New Roman" w:cs="Times New Roman"/>
          <w:lang w:eastAsia="ar-SA"/>
        </w:rPr>
        <w:t xml:space="preserve"> </w:t>
      </w:r>
    </w:p>
    <w:p w14:paraId="403C7004" w14:textId="28D5CA1C" w:rsidR="00A92A00" w:rsidRPr="007F66C1" w:rsidRDefault="00D0592A" w:rsidP="001E611D">
      <w:pPr>
        <w:widowControl w:val="0"/>
        <w:tabs>
          <w:tab w:val="left" w:pos="2158"/>
          <w:tab w:val="left" w:pos="3454"/>
          <w:tab w:val="left" w:pos="4750"/>
          <w:tab w:val="left" w:pos="6046"/>
          <w:tab w:val="left" w:pos="7342"/>
          <w:tab w:val="left" w:pos="8638"/>
          <w:tab w:val="left" w:pos="9934"/>
          <w:tab w:val="left" w:pos="11230"/>
        </w:tabs>
        <w:spacing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9. </w:t>
      </w:r>
      <w:r w:rsidR="00A92A00" w:rsidRPr="007F66C1">
        <w:rPr>
          <w:rFonts w:ascii="Times New Roman" w:eastAsia="Times New Roman" w:hAnsi="Times New Roman" w:cs="Times New Roman"/>
          <w:b/>
        </w:rPr>
        <w:t xml:space="preserve">VÄÄRAMATU JÕUD </w:t>
      </w:r>
    </w:p>
    <w:p w14:paraId="69A2252A" w14:textId="46744CEF" w:rsidR="00A92A00" w:rsidRPr="007F66C1" w:rsidRDefault="00D0592A" w:rsidP="00D0592A">
      <w:pPr>
        <w:widowControl w:val="0"/>
        <w:tabs>
          <w:tab w:val="left" w:pos="936"/>
          <w:tab w:val="left" w:pos="1620"/>
          <w:tab w:val="left" w:pos="3528"/>
          <w:tab w:val="left" w:pos="4824"/>
          <w:tab w:val="left" w:pos="6120"/>
          <w:tab w:val="left" w:pos="7416"/>
          <w:tab w:val="left" w:pos="8712"/>
          <w:tab w:val="left" w:pos="1000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9.1. </w:t>
      </w:r>
      <w:r w:rsidR="00A92A00" w:rsidRPr="007F66C1">
        <w:rPr>
          <w:rFonts w:ascii="Times New Roman" w:eastAsia="Times New Roman" w:hAnsi="Times New Roman" w:cs="Times New Roman"/>
        </w:rPr>
        <w:t>Pooled vabanevad Lepingust tulenevate ja sellega seotud kohustuste täitmisest osaliselt või täielikult, kui seda takistab vääramatu jõud (loodusõnnetus, sõda või sõjalised operatsioonid, samuti muud asjaolud, mida kohtupraktikas käsitletakse vääramatu jõuna), kusjuures Pooled on kohustatud rakendama kõiki meetmeid, et ära hoida teisele Poolele kahju tekitamine ja tagada võimalikult suures ulatuses Lepingu täitmine. Seejuures on Töövõtjal õigus ületada Lepingu hinda ainult Tellijaga kooskõlastatult. Vääramatu jõu esinemine peab olema tõendatud selle Poole poolt, kes soovib viidata nimetatud asjaoludele, kui alusele, et vabaneda seadusest tulenevast ja/või Lepingus sätestatud vastutusest endale Lepinguga võetud kohustuste mittetäitmise või mittevastava täitmise eest.</w:t>
      </w:r>
    </w:p>
    <w:p w14:paraId="0C78A2B0" w14:textId="38FBF080" w:rsidR="00A92A00" w:rsidRPr="007F66C1" w:rsidRDefault="00D0592A" w:rsidP="00C71525">
      <w:pPr>
        <w:widowControl w:val="0"/>
        <w:tabs>
          <w:tab w:val="left" w:pos="936"/>
          <w:tab w:val="left" w:pos="1620"/>
          <w:tab w:val="left" w:pos="3528"/>
          <w:tab w:val="left" w:pos="4824"/>
          <w:tab w:val="left" w:pos="6120"/>
          <w:tab w:val="left" w:pos="7416"/>
          <w:tab w:val="left" w:pos="8712"/>
          <w:tab w:val="left" w:pos="1000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9.2. </w:t>
      </w:r>
      <w:r w:rsidR="00A92A00" w:rsidRPr="007F66C1">
        <w:rPr>
          <w:rFonts w:ascii="Times New Roman" w:eastAsia="Times New Roman" w:hAnsi="Times New Roman" w:cs="Times New Roman"/>
        </w:rPr>
        <w:t>Vääramatu jõu esinemisest tuleb teist Poolt sellest 24 tunni jooksul kirjalikult informeerida.</w:t>
      </w:r>
    </w:p>
    <w:p w14:paraId="0B05F908" w14:textId="36D06521" w:rsidR="00A92A00" w:rsidRPr="007F66C1" w:rsidRDefault="00D0592A" w:rsidP="00C71525">
      <w:pPr>
        <w:widowControl w:val="0"/>
        <w:tabs>
          <w:tab w:val="left" w:pos="936"/>
          <w:tab w:val="left" w:pos="1620"/>
          <w:tab w:val="left" w:pos="3528"/>
          <w:tab w:val="left" w:pos="4824"/>
          <w:tab w:val="left" w:pos="6120"/>
          <w:tab w:val="left" w:pos="7416"/>
          <w:tab w:val="left" w:pos="8712"/>
          <w:tab w:val="left" w:pos="1000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9.3. </w:t>
      </w:r>
      <w:r w:rsidR="00A92A00" w:rsidRPr="007F66C1">
        <w:rPr>
          <w:rFonts w:ascii="Times New Roman" w:eastAsia="Times New Roman" w:hAnsi="Times New Roman" w:cs="Times New Roman"/>
        </w:rPr>
        <w:t>Vääramatu jõu esinemisel pikeneb Tööde lõpptähtaeg, samuti kõik vahetähtajad nimetatud asjaolude esinemise perioodi võrra. Vääramatu jõu esinemisel kestusega üle kolme (3) kalendrikuu on Pooltel õigus Lepingust taganeda või Leping üles öelda. Sellisel juhul on Tellija kohustatud tasuma Töövõtjale faktiliselt teostatud tööde eest.</w:t>
      </w:r>
    </w:p>
    <w:p w14:paraId="7F2F5921" w14:textId="28EB0631" w:rsidR="00A92A00" w:rsidRPr="007F66C1" w:rsidRDefault="00D0592A" w:rsidP="00C71525">
      <w:pPr>
        <w:widowControl w:val="0"/>
        <w:tabs>
          <w:tab w:val="left" w:pos="936"/>
          <w:tab w:val="left" w:pos="1620"/>
          <w:tab w:val="left" w:pos="3528"/>
          <w:tab w:val="left" w:pos="4824"/>
          <w:tab w:val="left" w:pos="6120"/>
          <w:tab w:val="left" w:pos="7416"/>
          <w:tab w:val="left" w:pos="8712"/>
          <w:tab w:val="left" w:pos="1000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9.4. </w:t>
      </w:r>
      <w:r w:rsidR="00A92A00" w:rsidRPr="007F66C1">
        <w:rPr>
          <w:rFonts w:ascii="Times New Roman" w:eastAsia="Times New Roman" w:hAnsi="Times New Roman" w:cs="Times New Roman"/>
        </w:rPr>
        <w:t>Teatud tööde tegemist takistavaid ilmastikut</w:t>
      </w:r>
      <w:r w:rsidR="00A92A00">
        <w:rPr>
          <w:rFonts w:ascii="Times New Roman" w:eastAsia="Times New Roman" w:hAnsi="Times New Roman" w:cs="Times New Roman"/>
        </w:rPr>
        <w:t>ingimusi ei loeta vääramatuks jõ</w:t>
      </w:r>
      <w:r w:rsidR="00A92A00" w:rsidRPr="007F66C1">
        <w:rPr>
          <w:rFonts w:ascii="Times New Roman" w:eastAsia="Times New Roman" w:hAnsi="Times New Roman" w:cs="Times New Roman"/>
        </w:rPr>
        <w:t xml:space="preserve">uks, kui need vastavad aastaajale ja ei erine oluliselt Eesti tavapärastest ilmastikutingimustest. Kui Töövõtja tugineb vääramatu </w:t>
      </w:r>
      <w:r w:rsidR="00A92A00" w:rsidRPr="007F66C1">
        <w:rPr>
          <w:rFonts w:ascii="Times New Roman" w:eastAsia="Times New Roman" w:hAnsi="Times New Roman" w:cs="Times New Roman"/>
        </w:rPr>
        <w:lastRenderedPageBreak/>
        <w:t>jõu asjaoludele siis tuleb seda tõestada pädeva ametkonna vastavasisulise teatisega.</w:t>
      </w:r>
    </w:p>
    <w:p w14:paraId="567B5427" w14:textId="7F45D403" w:rsidR="00A92A00" w:rsidRPr="007F66C1" w:rsidRDefault="00D0592A" w:rsidP="00C71525">
      <w:pPr>
        <w:widowControl w:val="0"/>
        <w:tabs>
          <w:tab w:val="left" w:pos="936"/>
          <w:tab w:val="left" w:pos="1620"/>
          <w:tab w:val="left" w:pos="3528"/>
          <w:tab w:val="left" w:pos="4824"/>
          <w:tab w:val="left" w:pos="6120"/>
          <w:tab w:val="left" w:pos="7416"/>
          <w:tab w:val="left" w:pos="8712"/>
          <w:tab w:val="left" w:pos="10008"/>
        </w:tabs>
        <w:spacing w:line="240" w:lineRule="auto"/>
        <w:jc w:val="both"/>
        <w:rPr>
          <w:rFonts w:ascii="Times New Roman" w:eastAsia="Times New Roman" w:hAnsi="Times New Roman" w:cs="Times New Roman"/>
        </w:rPr>
      </w:pPr>
      <w:r>
        <w:rPr>
          <w:rFonts w:ascii="Times New Roman" w:eastAsia="Times New Roman" w:hAnsi="Times New Roman" w:cs="Times New Roman"/>
        </w:rPr>
        <w:t>9.5.</w:t>
      </w:r>
      <w:r w:rsidR="00A92A00" w:rsidRPr="007F66C1">
        <w:rPr>
          <w:rFonts w:ascii="Times New Roman" w:eastAsia="Times New Roman" w:hAnsi="Times New Roman" w:cs="Times New Roman"/>
        </w:rPr>
        <w:t xml:space="preserve"> Lepingu ajagraafiku koostamisel on Töövõtja arvestanud tavapäraste ilmastikutingimustega.</w:t>
      </w:r>
    </w:p>
    <w:p w14:paraId="54583E19" w14:textId="77FBB617" w:rsidR="00A92A00" w:rsidRPr="007F66C1" w:rsidRDefault="00C71525" w:rsidP="00C71525">
      <w:pPr>
        <w:widowControl w:val="0"/>
        <w:tabs>
          <w:tab w:val="left" w:pos="2158"/>
          <w:tab w:val="left" w:pos="3454"/>
          <w:tab w:val="left" w:pos="4750"/>
          <w:tab w:val="left" w:pos="6046"/>
          <w:tab w:val="left" w:pos="7342"/>
          <w:tab w:val="left" w:pos="8638"/>
          <w:tab w:val="left" w:pos="9934"/>
          <w:tab w:val="left" w:pos="11230"/>
        </w:tabs>
        <w:spacing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10. </w:t>
      </w:r>
      <w:r w:rsidR="00A92A00" w:rsidRPr="007F66C1">
        <w:rPr>
          <w:rFonts w:ascii="Times New Roman" w:eastAsia="Times New Roman" w:hAnsi="Times New Roman" w:cs="Times New Roman"/>
          <w:b/>
        </w:rPr>
        <w:t>GARANTII.</w:t>
      </w:r>
    </w:p>
    <w:p w14:paraId="58532E6E" w14:textId="4BCFC2C4" w:rsidR="00A92A00" w:rsidRPr="001E611D" w:rsidRDefault="00C71525" w:rsidP="00C71525">
      <w:pPr>
        <w:tabs>
          <w:tab w:val="left" w:pos="-144"/>
          <w:tab w:val="left" w:pos="2448"/>
          <w:tab w:val="left" w:pos="3744"/>
          <w:tab w:val="left" w:pos="5040"/>
          <w:tab w:val="left" w:pos="6336"/>
          <w:tab w:val="left" w:pos="7632"/>
          <w:tab w:val="left" w:pos="892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10.1. </w:t>
      </w:r>
      <w:r w:rsidR="00A92A00" w:rsidRPr="001E611D">
        <w:rPr>
          <w:rFonts w:ascii="Times New Roman" w:eastAsia="Times New Roman" w:hAnsi="Times New Roman" w:cs="Times New Roman"/>
        </w:rPr>
        <w:t xml:space="preserve">Töövõtja annab tema poolt ja korraldusel tehtud Ehitustöödele ja Ehitisele vähemalt kolmekümne kuue </w:t>
      </w:r>
      <w:r w:rsidR="00A92A00" w:rsidRPr="001E611D">
        <w:rPr>
          <w:rFonts w:ascii="Times New Roman" w:eastAsia="Times New Roman" w:hAnsi="Times New Roman" w:cs="Times New Roman"/>
          <w:b/>
          <w:bCs/>
        </w:rPr>
        <w:t>(36)</w:t>
      </w:r>
      <w:r w:rsidR="00A92A00" w:rsidRPr="001E611D">
        <w:rPr>
          <w:rFonts w:ascii="Times New Roman" w:eastAsia="Times New Roman" w:hAnsi="Times New Roman" w:cs="Times New Roman"/>
        </w:rPr>
        <w:t xml:space="preserve"> kuulise garantii. Ehitustööde garantiiaeg algab “Tööde üleandmise-vastuvõtmise akti” (lõppakti) allkirjastamisest Tellija poolt. Töövõtja poolt Ehitisse paigaldatud materjalide ja seadmete garantiiaeg on võrdne tootja poolt ettenähtud garantiiga, kuid igal juhul mitte vähem kui Töövõtja poolt tööle antud garantii.</w:t>
      </w:r>
    </w:p>
    <w:p w14:paraId="11D890E4" w14:textId="7C48222D" w:rsidR="00A92A00" w:rsidRPr="007F66C1" w:rsidRDefault="00C71525"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11. </w:t>
      </w:r>
      <w:r w:rsidR="00A92A00" w:rsidRPr="007F66C1">
        <w:rPr>
          <w:rFonts w:ascii="Times New Roman" w:eastAsia="Times New Roman" w:hAnsi="Times New Roman" w:cs="Times New Roman"/>
          <w:b/>
        </w:rPr>
        <w:t>POOLTE VASTUTUS</w:t>
      </w:r>
    </w:p>
    <w:p w14:paraId="3C3B3486" w14:textId="788EF97A" w:rsidR="00A92A00" w:rsidRPr="007F66C1" w:rsidRDefault="00C71525" w:rsidP="00C71525">
      <w:pPr>
        <w:widowControl w:val="0"/>
        <w:tabs>
          <w:tab w:val="left" w:pos="3465"/>
          <w:tab w:val="left" w:pos="400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11.1. </w:t>
      </w:r>
      <w:r w:rsidR="00A92A00" w:rsidRPr="007F66C1">
        <w:rPr>
          <w:rFonts w:ascii="Times New Roman" w:eastAsia="Times New Roman" w:hAnsi="Times New Roman" w:cs="Times New Roman"/>
        </w:rPr>
        <w:t>Lepinguga võetud kohustuste täitmise eest vastutavad Pooled vastavalt kehtivatele seadustele, arvestades Lepingus täpsustatud tingimusi.</w:t>
      </w:r>
    </w:p>
    <w:p w14:paraId="465ACD46" w14:textId="07B67D9A" w:rsidR="00A92A00" w:rsidRPr="007F66C1" w:rsidRDefault="00C71525" w:rsidP="00C71525">
      <w:pPr>
        <w:widowControl w:val="0"/>
        <w:tabs>
          <w:tab w:val="left" w:pos="3465"/>
          <w:tab w:val="left" w:pos="400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11.2. </w:t>
      </w:r>
      <w:r w:rsidR="00A92A00" w:rsidRPr="007F66C1">
        <w:rPr>
          <w:rFonts w:ascii="Times New Roman" w:eastAsia="Times New Roman" w:hAnsi="Times New Roman" w:cs="Times New Roman"/>
        </w:rPr>
        <w:t>Töövõtja vastutab Lepingu mittetäitmise või mittekohase täitmisega Tellijale tekitatud kahju eest, samuti on Töövõtja kohustatud Tellijale hüvitama Tellija poolt seoses Töövõtja poolse Lepingu rikkumisega tehtud kulutused.</w:t>
      </w:r>
    </w:p>
    <w:p w14:paraId="2481D30B" w14:textId="4C061AA9" w:rsidR="00A92A00" w:rsidRPr="007F66C1" w:rsidRDefault="00C71525" w:rsidP="00C71525">
      <w:pPr>
        <w:widowControl w:val="0"/>
        <w:tabs>
          <w:tab w:val="left" w:pos="3465"/>
          <w:tab w:val="left" w:pos="400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11.3. </w:t>
      </w:r>
      <w:r w:rsidR="00A92A00" w:rsidRPr="007F66C1">
        <w:rPr>
          <w:rFonts w:ascii="Times New Roman" w:eastAsia="Times New Roman" w:hAnsi="Times New Roman" w:cs="Times New Roman"/>
        </w:rPr>
        <w:t>Tellija vastutab Lepingu rikkumise eest ning on kohustatud Töövõtjale hüvitama Lepingu rikkumisega tekitatud kahju ning Töövõtja poolt Tellija poolse Lepingu rikkumisega seoses tehtud kulutused.</w:t>
      </w:r>
    </w:p>
    <w:p w14:paraId="238A13F5" w14:textId="58440CD9" w:rsidR="00A92A00" w:rsidRPr="007F66C1" w:rsidRDefault="00C71525" w:rsidP="00C71525">
      <w:pPr>
        <w:widowControl w:val="0"/>
        <w:tabs>
          <w:tab w:val="left" w:pos="3465"/>
          <w:tab w:val="left" w:pos="400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11.4. </w:t>
      </w:r>
      <w:r w:rsidR="00A92A00" w:rsidRPr="007F66C1">
        <w:rPr>
          <w:rFonts w:ascii="Times New Roman" w:eastAsia="Times New Roman" w:hAnsi="Times New Roman" w:cs="Times New Roman"/>
        </w:rPr>
        <w:t>Töövõtjal on õigus nõuda Tellijalt nõuetekohaselt tehtud töö eest esitatud arvete mitteõigeaegse tasumise korral viivist 0,05 % tähtajaks tasumata summalt iga viivitatud päeva eest (esitatud arvete alusel) koos käibemaksuga, kuid mitte rohkem kui 10% kogu Lepingu hinnast. Tasumine loetakse sooritatuks vastava Tellijapoolse ülekande tegemisega.</w:t>
      </w:r>
    </w:p>
    <w:p w14:paraId="032C5202" w14:textId="5B8D42C0" w:rsidR="00A92A00" w:rsidRPr="007F66C1" w:rsidRDefault="00C71525" w:rsidP="00C71525">
      <w:pPr>
        <w:widowControl w:val="0"/>
        <w:tabs>
          <w:tab w:val="left" w:pos="3465"/>
          <w:tab w:val="left" w:pos="4005"/>
          <w:tab w:val="left" w:pos="4758"/>
          <w:tab w:val="left" w:pos="6054"/>
          <w:tab w:val="left" w:pos="7350"/>
          <w:tab w:val="left" w:pos="8646"/>
          <w:tab w:val="left" w:pos="9942"/>
          <w:tab w:val="left" w:pos="1123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11.5. </w:t>
      </w:r>
      <w:r w:rsidR="00A92A00" w:rsidRPr="007F66C1">
        <w:rPr>
          <w:rFonts w:ascii="Times New Roman" w:eastAsia="Times New Roman" w:hAnsi="Times New Roman" w:cs="Times New Roman"/>
        </w:rPr>
        <w:t xml:space="preserve">Tellijal on õigus nõuda Töövõtjalt leppetrahvi juhul, kui Töövõtja ei taga enda poolt teostatavate lepinguliste Tööde valmimist punktis </w:t>
      </w:r>
      <w:r>
        <w:rPr>
          <w:rFonts w:ascii="Times New Roman" w:eastAsia="Times New Roman" w:hAnsi="Times New Roman" w:cs="Times New Roman"/>
        </w:rPr>
        <w:t>6</w:t>
      </w:r>
      <w:r w:rsidR="00A92A00" w:rsidRPr="007F66C1">
        <w:rPr>
          <w:rFonts w:ascii="Times New Roman" w:eastAsia="Times New Roman" w:hAnsi="Times New Roman" w:cs="Times New Roman"/>
        </w:rPr>
        <w:t>.2 toodud tähtajaks, on ta kohustatud tasuma Tellijale viivist 0,05% Lepingu hinnast koos käibemaksuga iga valmimisega viivitatud kalendripäeva eest, kuid mitte rohkem kui 10% kogu Lepingu hinnast.</w:t>
      </w:r>
    </w:p>
    <w:p w14:paraId="5652CC73" w14:textId="5A789512" w:rsidR="00A92A00" w:rsidRPr="007F66C1"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11.6. </w:t>
      </w:r>
      <w:r w:rsidR="00A92A00" w:rsidRPr="007F66C1">
        <w:rPr>
          <w:rFonts w:ascii="Times New Roman" w:eastAsia="Times New Roman" w:hAnsi="Times New Roman" w:cs="Times New Roman"/>
        </w:rPr>
        <w:t xml:space="preserve">Tellijal on õigus tasaarvestada Töövõtjale maksmisele kuuluvat tasu lepingust tulenevate Tellija poolt rakendatavate kahju hüvitistega. </w:t>
      </w:r>
    </w:p>
    <w:p w14:paraId="417A3AAF" w14:textId="5F756836" w:rsidR="00A92A00" w:rsidRPr="007F66C1"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11.7. </w:t>
      </w:r>
      <w:r w:rsidR="00A92A00" w:rsidRPr="007F66C1">
        <w:rPr>
          <w:rFonts w:ascii="Times New Roman" w:eastAsia="Times New Roman" w:hAnsi="Times New Roman" w:cs="Times New Roman"/>
        </w:rPr>
        <w:t>Juhul kui Töövõtja ei täida oma kohustusi, seades ohtu ehitustööde tähtaegse ja/või nõuetekohase valmimise, on Tellijal õigus kaasata Ehitustööde teostamiseks täiendavalt Tellija poolt valitud töövõtjaid.</w:t>
      </w:r>
    </w:p>
    <w:p w14:paraId="092A336E" w14:textId="0DF256EE" w:rsidR="00A92A00" w:rsidRPr="007F66C1"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11.8. </w:t>
      </w:r>
      <w:r w:rsidR="00A92A00" w:rsidRPr="007F66C1">
        <w:rPr>
          <w:rFonts w:ascii="Times New Roman" w:eastAsia="Times New Roman" w:hAnsi="Times New Roman" w:cs="Times New Roman"/>
        </w:rPr>
        <w:t>Pooled on kokku leppinud, et Lepingu rikkumiseks loetakse olukorda kui Töövõtja ei asu Ehitustöid õigeaegselt täitma või teeb seda niivõrd aeglaselt, et tähtaegadest kinnipidamine ei ole võimalik ning olukorda kui Ehitustöö ei vasta projektile või kvaliteedinõuetele või rikutakse mistahes Lepingu kohustust.</w:t>
      </w:r>
    </w:p>
    <w:p w14:paraId="3303ACFF" w14:textId="12F5C664" w:rsidR="00A92A00" w:rsidRPr="007F66C1"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11.9. </w:t>
      </w:r>
      <w:r w:rsidR="00A92A00" w:rsidRPr="007F66C1">
        <w:rPr>
          <w:rFonts w:ascii="Times New Roman" w:eastAsia="Times New Roman" w:hAnsi="Times New Roman" w:cs="Times New Roman"/>
        </w:rPr>
        <w:t>Lepingus kokkulepitud nõuete rikkumise eest, eriti Lepingu punktis “ Töövõtja kohustused” tulenevalt, kuid mitte ainult, tasub Töövõtja leppetrahvi kakssada eurot iga rikkumise juhtumi eest. Kui rikkumisel on kestev iseloom, siis määras kakssada eurot iga päeva eest mil rikkumine kestab.</w:t>
      </w:r>
      <w:r w:rsidR="00A92A00">
        <w:rPr>
          <w:rFonts w:ascii="Times New Roman" w:eastAsia="Times New Roman" w:hAnsi="Times New Roman" w:cs="Times New Roman"/>
        </w:rPr>
        <w:t xml:space="preserve"> </w:t>
      </w:r>
      <w:r w:rsidR="00A92A00" w:rsidRPr="007F66C1">
        <w:rPr>
          <w:rFonts w:ascii="Times New Roman" w:eastAsia="Times New Roman" w:hAnsi="Times New Roman" w:cs="Times New Roman"/>
        </w:rPr>
        <w:t>Lisaks kohustub Töövõtja hüvitama rikkumisega Tellijale tekitatud kahju. Kui rikkumine ei ole Tellija ja omanikujärel</w:t>
      </w:r>
      <w:r w:rsidR="00D245F2">
        <w:rPr>
          <w:rFonts w:ascii="Times New Roman" w:eastAsia="Times New Roman" w:hAnsi="Times New Roman" w:cs="Times New Roman"/>
        </w:rPr>
        <w:t>e</w:t>
      </w:r>
      <w:r w:rsidR="00A92A00" w:rsidRPr="007F66C1">
        <w:rPr>
          <w:rFonts w:ascii="Times New Roman" w:eastAsia="Times New Roman" w:hAnsi="Times New Roman" w:cs="Times New Roman"/>
        </w:rPr>
        <w:t>valve hinnangul tõsine ja sellega ei kaasne kahju ega täiendavat kulu Tellijale, võib Tellija rikkumise esmakordsel esinemisel rakendada trahvi asemel hoiatust.</w:t>
      </w:r>
    </w:p>
    <w:p w14:paraId="2F1088A8" w14:textId="74307F83" w:rsidR="00A92A00" w:rsidRPr="007F66C1"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11.10. </w:t>
      </w:r>
      <w:r w:rsidR="00A92A00" w:rsidRPr="007F66C1">
        <w:rPr>
          <w:rFonts w:ascii="Times New Roman" w:eastAsia="Times New Roman" w:hAnsi="Times New Roman" w:cs="Times New Roman"/>
        </w:rPr>
        <w:t>Töövõtja vastutab kahju eest, mis tekkis kolmandatele isikutele seoses sellega, et Töövõtja ei ole taganud ehitustööde käigus ohutust või on muul viisil Lepingut rikkunud ning kohustub hüvitama kõik tõestatud kulud Tellijale mida viimane kolmandate isikute nõudel kandis.</w:t>
      </w:r>
    </w:p>
    <w:p w14:paraId="28575C97" w14:textId="798AC144" w:rsidR="00A92A00" w:rsidRPr="007F66C1"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11.11. </w:t>
      </w:r>
      <w:r w:rsidR="00A92A00" w:rsidRPr="007F66C1">
        <w:rPr>
          <w:rFonts w:ascii="Times New Roman" w:eastAsia="Times New Roman" w:hAnsi="Times New Roman" w:cs="Times New Roman"/>
        </w:rPr>
        <w:t>Tellijal on õigus nõuda leppetrahvi juhtudel kui rikkumine avastati Ehitustööde ajal ja  kui rikkumine avastati pärast tööde vastuvõtmist või garantiiperioodi ajal.</w:t>
      </w:r>
    </w:p>
    <w:p w14:paraId="3A87D23D" w14:textId="7ED88073" w:rsidR="00A92A00"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11.12. </w:t>
      </w:r>
      <w:r w:rsidR="00A92A00" w:rsidRPr="007F66C1">
        <w:rPr>
          <w:rFonts w:ascii="Times New Roman" w:eastAsia="Times New Roman" w:hAnsi="Times New Roman" w:cs="Times New Roman"/>
        </w:rPr>
        <w:t>Töövõtja tasub Tellijale tema poolt või Tellija korraldusel mittetähtaegselt või muul viisil mittenõuetekohaselt tehtud Ehitustööde omanikujärelevalve teostamise eest (kui Tellijale lisanduv kulu) vastavalt järelevalveinseneri tegelikule ajakulule.</w:t>
      </w:r>
      <w:r w:rsidR="00A92A00">
        <w:rPr>
          <w:rFonts w:ascii="Times New Roman" w:eastAsia="Times New Roman" w:hAnsi="Times New Roman" w:cs="Times New Roman"/>
        </w:rPr>
        <w:t xml:space="preserve"> </w:t>
      </w:r>
      <w:r w:rsidR="00A92A00" w:rsidRPr="007F66C1">
        <w:rPr>
          <w:rFonts w:ascii="Times New Roman" w:eastAsia="Times New Roman" w:hAnsi="Times New Roman" w:cs="Times New Roman"/>
        </w:rPr>
        <w:t>Järelevalveinseneri tasu suurus määratakse omanikujärel</w:t>
      </w:r>
      <w:r w:rsidR="00D245F2">
        <w:rPr>
          <w:rFonts w:ascii="Times New Roman" w:eastAsia="Times New Roman" w:hAnsi="Times New Roman" w:cs="Times New Roman"/>
        </w:rPr>
        <w:t>e</w:t>
      </w:r>
      <w:r w:rsidR="00A92A00" w:rsidRPr="007F66C1">
        <w:rPr>
          <w:rFonts w:ascii="Times New Roman" w:eastAsia="Times New Roman" w:hAnsi="Times New Roman" w:cs="Times New Roman"/>
        </w:rPr>
        <w:t>valvet teostava is</w:t>
      </w:r>
      <w:r w:rsidR="00A92A00">
        <w:rPr>
          <w:rFonts w:ascii="Times New Roman" w:eastAsia="Times New Roman" w:hAnsi="Times New Roman" w:cs="Times New Roman"/>
        </w:rPr>
        <w:t>i</w:t>
      </w:r>
      <w:r w:rsidR="00A92A00" w:rsidRPr="007F66C1">
        <w:rPr>
          <w:rFonts w:ascii="Times New Roman" w:eastAsia="Times New Roman" w:hAnsi="Times New Roman" w:cs="Times New Roman"/>
        </w:rPr>
        <w:t>kuga sõlmitud lepingu alusel.</w:t>
      </w:r>
    </w:p>
    <w:p w14:paraId="07994FA5" w14:textId="0F92755A" w:rsidR="00A92A00" w:rsidRPr="009D1C29" w:rsidRDefault="00C71525" w:rsidP="00C71525">
      <w:pPr>
        <w:tabs>
          <w:tab w:val="left" w:pos="-144"/>
          <w:tab w:val="left" w:pos="2448"/>
          <w:tab w:val="left" w:pos="3744"/>
          <w:tab w:val="left" w:pos="5040"/>
          <w:tab w:val="left" w:pos="6336"/>
          <w:tab w:val="left" w:pos="7632"/>
          <w:tab w:val="left" w:pos="8928"/>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11.13. </w:t>
      </w:r>
      <w:r w:rsidR="00A92A00" w:rsidRPr="009D1C29">
        <w:rPr>
          <w:rFonts w:ascii="Times New Roman" w:eastAsia="Times New Roman" w:hAnsi="Times New Roman" w:cs="Times New Roman"/>
        </w:rPr>
        <w:t xml:space="preserve">Juhul kui pärast tööde vastuvõtmist tellija poolt (nt ehitise kasutamise käigus) ilmneb, et teostatud tööd ei vasta lepingu tingimustele, tööd on teostatud mittenõuetekohaselt või lepingus sätestatud muud kohustused on täitmata (sh ei ole tööde teostamise käigus tehtud muudatustööd või materjalide, seadmete, ehitustoodete vm asendamised tellijaga kooskõlastatud vastavalt lepingus sätestatule), on töövõtja kohustatud tellija nõudmisel teostatud tööd ümber tegema ja viima need vastavusse lepingu dokumentidega. </w:t>
      </w:r>
    </w:p>
    <w:p w14:paraId="1F6445B9" w14:textId="5727E824" w:rsidR="00A92A00" w:rsidRPr="007F66C1" w:rsidRDefault="00C71525"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12. </w:t>
      </w:r>
      <w:r w:rsidR="00A92A00" w:rsidRPr="007F66C1">
        <w:rPr>
          <w:rFonts w:ascii="Times New Roman" w:eastAsia="Times New Roman" w:hAnsi="Times New Roman" w:cs="Times New Roman"/>
          <w:b/>
        </w:rPr>
        <w:t>JÄRELEVALVE JA KONTROLL, TÖÖNÕUPIDAMISED</w:t>
      </w:r>
    </w:p>
    <w:p w14:paraId="64D39848" w14:textId="01FF4AF1" w:rsidR="00A92A00" w:rsidRPr="007F66C1" w:rsidRDefault="00E32E42" w:rsidP="00C71525">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12.1. </w:t>
      </w:r>
      <w:r w:rsidR="00A92A00" w:rsidRPr="007F66C1">
        <w:rPr>
          <w:rFonts w:ascii="Times New Roman" w:eastAsia="Times New Roman" w:hAnsi="Times New Roman" w:cs="Times New Roman"/>
        </w:rPr>
        <w:t>Pooled teevad järelevalvet ja kontrolli omavahel kooskõlastatult seadustes ettenähtud korras läbi selleks volitatud kolmandate isikute.</w:t>
      </w:r>
    </w:p>
    <w:p w14:paraId="2485E656" w14:textId="33F559C2" w:rsidR="00A92A00" w:rsidRPr="007F66C1" w:rsidRDefault="00E32E42" w:rsidP="00C71525">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12.2. </w:t>
      </w:r>
      <w:r w:rsidR="00A92A00" w:rsidRPr="007F66C1">
        <w:rPr>
          <w:rFonts w:ascii="Times New Roman" w:eastAsia="Times New Roman" w:hAnsi="Times New Roman" w:cs="Times New Roman"/>
        </w:rPr>
        <w:t>Pooltel on õigus kaasata järelevalve ja kontrolli tegemiseks sõltumatuid oma ala spetsialiste, sõlmides selleks vastavad lepingud vastavate isikutega/organisat</w:t>
      </w:r>
      <w:r w:rsidR="00A92A00" w:rsidRPr="007F66C1">
        <w:rPr>
          <w:rFonts w:ascii="Times New Roman" w:eastAsia="Times New Roman" w:hAnsi="Times New Roman" w:cs="Times New Roman"/>
        </w:rPr>
        <w:softHyphen/>
        <w:t>sioonidega.</w:t>
      </w:r>
    </w:p>
    <w:p w14:paraId="3FE24576" w14:textId="557ADC44" w:rsidR="00A92A00" w:rsidRPr="007F66C1" w:rsidRDefault="00E32E42" w:rsidP="00C71525">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12.3. </w:t>
      </w:r>
      <w:r w:rsidR="00A92A00" w:rsidRPr="007F66C1">
        <w:rPr>
          <w:rFonts w:ascii="Times New Roman" w:eastAsia="Times New Roman" w:hAnsi="Times New Roman" w:cs="Times New Roman"/>
        </w:rPr>
        <w:t>Tellijapoolne omanikujärelevalve kasutamine ei vähenda Töövõtja vastutust Ehitustööde nõuetekohase teostamise eest.</w:t>
      </w:r>
    </w:p>
    <w:p w14:paraId="668FA000" w14:textId="7449A4ED" w:rsidR="00A92A00" w:rsidRPr="007F66C1" w:rsidRDefault="00E32E42" w:rsidP="00C71525">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12.4. </w:t>
      </w:r>
      <w:r w:rsidR="00A92A00" w:rsidRPr="007F66C1">
        <w:rPr>
          <w:rFonts w:ascii="Times New Roman" w:eastAsia="Times New Roman" w:hAnsi="Times New Roman" w:cs="Times New Roman"/>
        </w:rPr>
        <w:t xml:space="preserve">Poolte korralised nõupidamised toimuvad </w:t>
      </w:r>
      <w:r w:rsidR="00DA484B">
        <w:rPr>
          <w:rFonts w:ascii="Times New Roman" w:eastAsia="Times New Roman" w:hAnsi="Times New Roman" w:cs="Times New Roman"/>
        </w:rPr>
        <w:t>kokkulepitud ajal</w:t>
      </w:r>
      <w:r w:rsidR="00A92A00" w:rsidRPr="007F66C1">
        <w:rPr>
          <w:rFonts w:ascii="Times New Roman" w:eastAsia="Times New Roman" w:hAnsi="Times New Roman" w:cs="Times New Roman"/>
        </w:rPr>
        <w:t xml:space="preserve"> ehitusobjektil või Tellija poolt määratud kohas.</w:t>
      </w:r>
    </w:p>
    <w:p w14:paraId="2EF9FB90" w14:textId="4E31240B" w:rsidR="00A92A00" w:rsidRPr="007F66C1" w:rsidRDefault="00E32E42" w:rsidP="00C71525">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12.5. </w:t>
      </w:r>
      <w:r w:rsidR="00A92A00" w:rsidRPr="007F66C1">
        <w:rPr>
          <w:rFonts w:ascii="Times New Roman" w:eastAsia="Times New Roman" w:hAnsi="Times New Roman" w:cs="Times New Roman"/>
        </w:rPr>
        <w:t>Erakorralised nõupidamised toimuvad ühe Poole nõudmisel mitte hiljem kui kahe kalendripäeva jooksul alates sellekohase kirjaliku teate esitamisest teisele Poolele.</w:t>
      </w:r>
      <w:r w:rsidR="00A92A00">
        <w:rPr>
          <w:rFonts w:ascii="Times New Roman" w:eastAsia="Times New Roman" w:hAnsi="Times New Roman" w:cs="Times New Roman"/>
        </w:rPr>
        <w:t xml:space="preserve"> </w:t>
      </w:r>
      <w:r w:rsidR="00A92A00" w:rsidRPr="007F66C1">
        <w:rPr>
          <w:rFonts w:ascii="Times New Roman" w:eastAsia="Times New Roman" w:hAnsi="Times New Roman" w:cs="Times New Roman"/>
        </w:rPr>
        <w:t>Erakorralisel koosolekul osalemine on Pooltele kohustuslik.</w:t>
      </w:r>
    </w:p>
    <w:p w14:paraId="47349BCD" w14:textId="3BFF8304" w:rsidR="00A92A00" w:rsidRPr="007F66C1" w:rsidRDefault="00E32E42" w:rsidP="00C71525">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12.6. </w:t>
      </w:r>
      <w:r w:rsidR="00A92A00" w:rsidRPr="007F66C1">
        <w:rPr>
          <w:rFonts w:ascii="Times New Roman" w:eastAsia="Times New Roman" w:hAnsi="Times New Roman" w:cs="Times New Roman"/>
        </w:rPr>
        <w:t xml:space="preserve">Nõupidamiste käik ja sisu protokollitakse Tellija esindaja poolt, kui ei lepita kokku teisiti. Nõupidamiste protokollid allkirjastatakse osalejate poolt. Ühe Poole keeldumine protokollile alla kirjutamisest peab olema motiveeritud tema poolt samas protokollis. Allakirjutamisest keeldumisel ja motiveeringu mittemärkimisel, kui teisele Poolele on protokoll teistkordselt allakirjutamiseks esitatud, loetakse vastav protokoll Pooltele siduvaks, kui protokollile on tehtud vastav märge teise Poole allakirjutamisest keeldumise kohta. Käesolevas punktis sätestatu laieneb kõikidele Lepingu alusel ja sellega seoses Poolte vahel vormistatavatele dokumentidele, kui konkreetsest dokumendist või Lepingust ei tulene teisiti. </w:t>
      </w:r>
    </w:p>
    <w:p w14:paraId="4849F52B" w14:textId="44D3D02A" w:rsidR="00A92A00" w:rsidRPr="007F66C1" w:rsidRDefault="00E32E42"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12.7. </w:t>
      </w:r>
      <w:r w:rsidR="00A92A00" w:rsidRPr="007F66C1">
        <w:rPr>
          <w:rFonts w:ascii="Times New Roman" w:eastAsia="Times New Roman" w:hAnsi="Times New Roman" w:cs="Times New Roman"/>
        </w:rPr>
        <w:t>Pooled on kohustatud kontaktandmete muutumisel teist Poolt kirjalikult informeerima, vastasel juhul loetakse kõik Lepingus kokkulepitud kontaktidele edastatud teated Poolele üleantuks.</w:t>
      </w:r>
    </w:p>
    <w:p w14:paraId="584F4976" w14:textId="13B256EA" w:rsidR="00A92A00" w:rsidRPr="007F66C1" w:rsidRDefault="00E32E42"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13. </w:t>
      </w:r>
      <w:r w:rsidR="00A92A00" w:rsidRPr="007F66C1">
        <w:rPr>
          <w:rFonts w:ascii="Times New Roman" w:eastAsia="Times New Roman" w:hAnsi="Times New Roman" w:cs="Times New Roman"/>
          <w:b/>
        </w:rPr>
        <w:t>TÖÖDE KVALITEEDI KONTROLL JA KAETUD TÖÖD</w:t>
      </w:r>
    </w:p>
    <w:p w14:paraId="74C221B6" w14:textId="0D758E14" w:rsidR="00A92A00" w:rsidRPr="007F66C1" w:rsidRDefault="00E32E42" w:rsidP="00E32E42">
      <w:pPr>
        <w:widowControl w:val="0"/>
        <w:tabs>
          <w:tab w:val="left" w:pos="1440"/>
          <w:tab w:val="left" w:pos="1500"/>
          <w:tab w:val="left" w:pos="3408"/>
          <w:tab w:val="left" w:pos="4704"/>
          <w:tab w:val="left" w:pos="6000"/>
          <w:tab w:val="left" w:pos="7296"/>
          <w:tab w:val="left" w:pos="8592"/>
          <w:tab w:val="left" w:pos="988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13.1. </w:t>
      </w:r>
      <w:r w:rsidR="00A92A00" w:rsidRPr="007F66C1">
        <w:rPr>
          <w:rFonts w:ascii="Times New Roman" w:eastAsia="Times New Roman" w:hAnsi="Times New Roman" w:cs="Times New Roman"/>
        </w:rPr>
        <w:t>Tööd tuleb teostada vastavalt Töövõtjale üle antud projektdokumentatsioonile, Lepingule ja Lepingu lisadele, Eestis kehtestatud normidele, standarditele ja seadustele ning heale ehitustavale.</w:t>
      </w:r>
    </w:p>
    <w:p w14:paraId="569427E5" w14:textId="005704C6" w:rsidR="00A92A00" w:rsidRPr="007F66C1" w:rsidRDefault="00E32E42" w:rsidP="00E32E42">
      <w:pPr>
        <w:widowControl w:val="0"/>
        <w:tabs>
          <w:tab w:val="left" w:pos="1440"/>
          <w:tab w:val="left" w:pos="1500"/>
          <w:tab w:val="left" w:pos="3408"/>
          <w:tab w:val="left" w:pos="4704"/>
          <w:tab w:val="left" w:pos="6000"/>
          <w:tab w:val="left" w:pos="7296"/>
          <w:tab w:val="left" w:pos="8592"/>
          <w:tab w:val="left" w:pos="988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13.2. </w:t>
      </w:r>
      <w:r w:rsidR="00A92A00" w:rsidRPr="007F66C1">
        <w:rPr>
          <w:rFonts w:ascii="Times New Roman" w:eastAsia="Times New Roman" w:hAnsi="Times New Roman" w:cs="Times New Roman"/>
        </w:rPr>
        <w:t>Pooltel on õigus kaasata tehnilise järel</w:t>
      </w:r>
      <w:r w:rsidR="00A92A00">
        <w:rPr>
          <w:rFonts w:ascii="Times New Roman" w:eastAsia="Times New Roman" w:hAnsi="Times New Roman" w:cs="Times New Roman"/>
        </w:rPr>
        <w:t>e</w:t>
      </w:r>
      <w:r w:rsidR="00A92A00" w:rsidRPr="007F66C1">
        <w:rPr>
          <w:rFonts w:ascii="Times New Roman" w:eastAsia="Times New Roman" w:hAnsi="Times New Roman" w:cs="Times New Roman"/>
        </w:rPr>
        <w:t>valve ja kontrolli teostamiseks sõltumatuid oma ala spetsialiste, sõlmides selleks lepingud vastavate organisatsioonidega või tellida vajalike ekspertiise teostatud tööde kvaliteedi määramiseks.</w:t>
      </w:r>
      <w:r w:rsidR="00A92A00">
        <w:rPr>
          <w:rFonts w:ascii="Times New Roman" w:eastAsia="Times New Roman" w:hAnsi="Times New Roman" w:cs="Times New Roman"/>
        </w:rPr>
        <w:t xml:space="preserve"> </w:t>
      </w:r>
      <w:r w:rsidR="00A92A00" w:rsidRPr="007F66C1">
        <w:rPr>
          <w:rFonts w:ascii="Times New Roman" w:eastAsia="Times New Roman" w:hAnsi="Times New Roman" w:cs="Times New Roman"/>
        </w:rPr>
        <w:t>Ekspertiisi kulud katab Tellija kui ekspertiis ei näita teise poole eksimust (vastasel juhul tasub kulud eksinud pool).</w:t>
      </w:r>
    </w:p>
    <w:p w14:paraId="2B4D2050" w14:textId="24E530AC" w:rsidR="00A92A00" w:rsidRPr="007F66C1" w:rsidRDefault="00E32E42"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14. </w:t>
      </w:r>
      <w:r w:rsidR="00A92A00" w:rsidRPr="007F66C1">
        <w:rPr>
          <w:rFonts w:ascii="Times New Roman" w:eastAsia="Times New Roman" w:hAnsi="Times New Roman" w:cs="Times New Roman"/>
          <w:b/>
        </w:rPr>
        <w:t>ÜLEANDMINE JA VASTUVÕTT</w:t>
      </w:r>
    </w:p>
    <w:p w14:paraId="48DD5A0E" w14:textId="207BFB94" w:rsidR="00A92A00" w:rsidRPr="007F66C1"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iCs/>
        </w:rPr>
      </w:pPr>
      <w:r>
        <w:rPr>
          <w:rFonts w:ascii="Times New Roman" w:eastAsia="Times New Roman" w:hAnsi="Times New Roman" w:cs="Times New Roman"/>
        </w:rPr>
        <w:t xml:space="preserve">14.1. </w:t>
      </w:r>
      <w:r w:rsidR="00A92A00" w:rsidRPr="007F66C1">
        <w:rPr>
          <w:rFonts w:ascii="Times New Roman" w:eastAsia="Times New Roman" w:hAnsi="Times New Roman" w:cs="Times New Roman"/>
        </w:rPr>
        <w:t>Lepingu objekti valdus ja sellega seotud riisiko loetakse Tellija poolt Töövõtjale üle antuks Lepingu sõlmimise hetkest, kui Pooled ei ole Lepingu täitmisel sõlminud teistsugust valduse üleandmise akti</w:t>
      </w:r>
      <w:r w:rsidR="00A92A00" w:rsidRPr="007F66C1">
        <w:rPr>
          <w:rFonts w:ascii="Times New Roman" w:eastAsia="Times New Roman" w:hAnsi="Times New Roman" w:cs="Times New Roman"/>
          <w:iCs/>
        </w:rPr>
        <w:t>.</w:t>
      </w:r>
    </w:p>
    <w:p w14:paraId="6ED49F61" w14:textId="4F6F26DE" w:rsidR="00A92A00" w:rsidRPr="007F66C1"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14.2. </w:t>
      </w:r>
      <w:r w:rsidR="00A92A00" w:rsidRPr="007F66C1">
        <w:rPr>
          <w:rFonts w:ascii="Times New Roman" w:eastAsia="Times New Roman" w:hAnsi="Times New Roman" w:cs="Times New Roman"/>
        </w:rPr>
        <w:t>Ehitustööde lõplikuks üleandmiseks- vastuvõtmiseks koostatakse „ Üleandmise- vastuvõtmise akt”.  Tööde vastuvõtmine toimub peale kasutusloa saamist, vastuvõtmisel fikseeritud puuduste kõrvaldamist</w:t>
      </w:r>
      <w:r w:rsidR="00E32E42">
        <w:rPr>
          <w:rFonts w:ascii="Times New Roman" w:eastAsia="Times New Roman" w:hAnsi="Times New Roman" w:cs="Times New Roman"/>
        </w:rPr>
        <w:t xml:space="preserve">. </w:t>
      </w:r>
      <w:r w:rsidR="00A92A00" w:rsidRPr="007F66C1">
        <w:rPr>
          <w:rFonts w:ascii="Times New Roman" w:eastAsia="Times New Roman" w:hAnsi="Times New Roman" w:cs="Times New Roman"/>
        </w:rPr>
        <w:t>Juhul kui vastuvõtmisel fikseeritud vaegtööde on väheolulised ning nende kõrvaldamine ei ole koheselt võimalik on Tellijal õigus Lepingu objekt vastu võtta, fikseerides vastavad vaegtööd ja nende kõrvaldamise tähtajad.</w:t>
      </w:r>
    </w:p>
    <w:p w14:paraId="6DF33356" w14:textId="76330523" w:rsidR="00A92A00" w:rsidRPr="00E35686"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sidRPr="00E35686">
        <w:rPr>
          <w:rFonts w:ascii="Times New Roman" w:eastAsia="Times New Roman" w:hAnsi="Times New Roman" w:cs="Times New Roman"/>
        </w:rPr>
        <w:t xml:space="preserve">14.3. </w:t>
      </w:r>
      <w:r w:rsidR="00A92A00" w:rsidRPr="00E35686">
        <w:rPr>
          <w:rFonts w:ascii="Times New Roman" w:eastAsia="Times New Roman" w:hAnsi="Times New Roman" w:cs="Times New Roman"/>
        </w:rPr>
        <w:t xml:space="preserve">Objekti vastuvõtmist alustatakse põhilise kasutusvalmiduse saavutamisel, kus fikseeritakse vastavad puudused ja vaegtööd. Vaegtööde fikseerimisel koostatakse vaegtööde akt. Tellijal on õigus kinni pidada Tööde eest tasumisel 5 % Lepingu hinnast (lisaks vaegtööde maksumusele), kuni vaegtööde lõpliku kõrvaldamiseni. </w:t>
      </w:r>
    </w:p>
    <w:p w14:paraId="2605680C" w14:textId="1E58FE89" w:rsidR="00A92A00" w:rsidRPr="00E35686"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sidRPr="00E35686">
        <w:rPr>
          <w:rFonts w:ascii="Times New Roman" w:eastAsia="Times New Roman" w:hAnsi="Times New Roman" w:cs="Times New Roman"/>
        </w:rPr>
        <w:t xml:space="preserve">14.4. </w:t>
      </w:r>
      <w:r w:rsidR="00A92A00" w:rsidRPr="00E35686">
        <w:rPr>
          <w:rFonts w:ascii="Times New Roman" w:eastAsia="Times New Roman" w:hAnsi="Times New Roman" w:cs="Times New Roman"/>
        </w:rPr>
        <w:t xml:space="preserve">Kui Tellija põhjendatult ei aktsepteeri “Üleandmise – vastuvõtmise akti” siis on tal õigus kas kogu või osa mittevastavate tööde eest tasumisest keelduda kuni selliste tööde kohase teostamise järel uue  akti aktsepteerimiseni. Sellist tasumisest keeldumist ei loeta Tellija viivituseks. </w:t>
      </w:r>
    </w:p>
    <w:p w14:paraId="38756D4D" w14:textId="5E243C71" w:rsidR="00A92A00" w:rsidRPr="007F66C1"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14.5. </w:t>
      </w:r>
      <w:r w:rsidR="00A92A00" w:rsidRPr="007F66C1">
        <w:rPr>
          <w:rFonts w:ascii="Times New Roman" w:eastAsia="Times New Roman" w:hAnsi="Times New Roman" w:cs="Times New Roman"/>
        </w:rPr>
        <w:t>Teostatud töö loetakse Lepingule mittevastavaks kui see ei ole teostatud kokkulepitud mahus, kvaliteetselt ja tähtaegselt, samuti kui kolmandatel isikutel on töö suhtes Töövõtja tegevuse või tegevusetuse tõttu nõudeid või muid õigusi, mida nemad saavad esitada Tellija vastu.</w:t>
      </w:r>
    </w:p>
    <w:p w14:paraId="0BEEEDC1" w14:textId="52C4C2CC" w:rsidR="00A92A00" w:rsidRPr="007F66C1"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14.6. </w:t>
      </w:r>
      <w:r w:rsidR="00A92A00" w:rsidRPr="007F66C1">
        <w:rPr>
          <w:rFonts w:ascii="Times New Roman" w:eastAsia="Times New Roman" w:hAnsi="Times New Roman" w:cs="Times New Roman"/>
        </w:rPr>
        <w:t>T</w:t>
      </w:r>
      <w:r>
        <w:rPr>
          <w:rFonts w:ascii="Times New Roman" w:eastAsia="Times New Roman" w:hAnsi="Times New Roman" w:cs="Times New Roman"/>
        </w:rPr>
        <w:t>ööde</w:t>
      </w:r>
      <w:r w:rsidR="00A92A00" w:rsidRPr="007F66C1">
        <w:rPr>
          <w:rFonts w:ascii="Times New Roman" w:eastAsia="Times New Roman" w:hAnsi="Times New Roman" w:cs="Times New Roman"/>
        </w:rPr>
        <w:t xml:space="preserve"> üleandmiseks-vastuvõtmiseks koostatakse akt. Tellija aktsepteerib akti või saadab aktsepteerimisest loobumise põhjenduse Töövõtjale 5 tööpäeva jooksul peale akti kättesaamist</w:t>
      </w:r>
      <w:r w:rsidR="00D245F2">
        <w:rPr>
          <w:rFonts w:ascii="Times New Roman" w:eastAsia="Times New Roman" w:hAnsi="Times New Roman" w:cs="Times New Roman"/>
        </w:rPr>
        <w:t>.</w:t>
      </w:r>
      <w:r w:rsidR="00A92A00" w:rsidRPr="007F66C1">
        <w:rPr>
          <w:rFonts w:ascii="Times New Roman" w:eastAsia="Times New Roman" w:hAnsi="Times New Roman" w:cs="Times New Roman"/>
        </w:rPr>
        <w:t xml:space="preserve"> </w:t>
      </w:r>
    </w:p>
    <w:p w14:paraId="6823C33A" w14:textId="013262F7" w:rsidR="00A92A00" w:rsidRPr="007F66C1"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14.7. </w:t>
      </w:r>
      <w:r w:rsidR="00A92A00" w:rsidRPr="007F66C1">
        <w:rPr>
          <w:rFonts w:ascii="Times New Roman" w:eastAsia="Times New Roman" w:hAnsi="Times New Roman" w:cs="Times New Roman"/>
        </w:rPr>
        <w:t>Enne tööde lõplikku üleandmist peab Töövõtja instrueerima ja/või koolitama Tellijat ja/või Tellija nimetatud isikuid tööde käigus paigaldatud süsteemide, seadmete ja k</w:t>
      </w:r>
      <w:r w:rsidR="00A92A00">
        <w:rPr>
          <w:rFonts w:ascii="Times New Roman" w:eastAsia="Times New Roman" w:hAnsi="Times New Roman" w:cs="Times New Roman"/>
        </w:rPr>
        <w:t>o</w:t>
      </w:r>
      <w:r w:rsidR="00A92A00" w:rsidRPr="007F66C1">
        <w:rPr>
          <w:rFonts w:ascii="Times New Roman" w:eastAsia="Times New Roman" w:hAnsi="Times New Roman" w:cs="Times New Roman"/>
        </w:rPr>
        <w:t>nstruktsioonide/materjalide kasutamise ja hooldamise osas</w:t>
      </w:r>
      <w:r>
        <w:rPr>
          <w:rFonts w:ascii="Times New Roman" w:eastAsia="Times New Roman" w:hAnsi="Times New Roman" w:cs="Times New Roman"/>
        </w:rPr>
        <w:t>.</w:t>
      </w:r>
      <w:r w:rsidR="00A92A00" w:rsidRPr="007F66C1">
        <w:rPr>
          <w:rFonts w:ascii="Times New Roman" w:eastAsia="Times New Roman" w:hAnsi="Times New Roman" w:cs="Times New Roman"/>
        </w:rPr>
        <w:t xml:space="preserve"> </w:t>
      </w:r>
    </w:p>
    <w:p w14:paraId="3F05782A" w14:textId="6E7122F5" w:rsidR="00A92A00" w:rsidRPr="007F66C1" w:rsidRDefault="00E35686" w:rsidP="00E32E42">
      <w:pPr>
        <w:widowControl w:val="0"/>
        <w:tabs>
          <w:tab w:val="left" w:pos="3465"/>
          <w:tab w:val="left" w:pos="4758"/>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14.8. </w:t>
      </w:r>
      <w:r w:rsidR="00A92A00" w:rsidRPr="007F66C1">
        <w:rPr>
          <w:rFonts w:ascii="Times New Roman" w:eastAsia="Times New Roman" w:hAnsi="Times New Roman" w:cs="Times New Roman"/>
        </w:rPr>
        <w:t>Kõik Tööde vastuvõtmisega seotud aktid vaatab Tellija läbi, aktsepteerib või esitab aktsepteerimisest loobumise põhjenduse 5 tööpäeva jooksul.</w:t>
      </w:r>
    </w:p>
    <w:p w14:paraId="4FDFB2E8" w14:textId="1FD575B1" w:rsidR="00A92A00" w:rsidRPr="007F66C1" w:rsidRDefault="00E35686" w:rsidP="00E32E42">
      <w:pPr>
        <w:widowControl w:val="0"/>
        <w:tabs>
          <w:tab w:val="left" w:pos="3465"/>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14.9. </w:t>
      </w:r>
      <w:r w:rsidR="00A92A00" w:rsidRPr="007F66C1">
        <w:rPr>
          <w:rFonts w:ascii="Times New Roman" w:eastAsia="Times New Roman" w:hAnsi="Times New Roman" w:cs="Times New Roman"/>
        </w:rPr>
        <w:t>Ehitise juhusliku hävimise või kahjustumise riisiko läheb Töövõtjalt üle Tellijale Ehitustööde lõplikul vastuvõtmisel Tellija poolt.</w:t>
      </w:r>
    </w:p>
    <w:p w14:paraId="53DF4B57" w14:textId="748D5168" w:rsidR="00A92A00" w:rsidRPr="007F66C1" w:rsidRDefault="00E35686" w:rsidP="00E35686">
      <w:pPr>
        <w:widowControl w:val="0"/>
        <w:tabs>
          <w:tab w:val="left" w:pos="709"/>
          <w:tab w:val="left" w:pos="7134"/>
          <w:tab w:val="left" w:pos="8430"/>
          <w:tab w:val="left" w:pos="9726"/>
          <w:tab w:val="left" w:pos="11022"/>
          <w:tab w:val="left" w:pos="12318"/>
        </w:tabs>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rPr>
        <w:tab/>
        <w:t xml:space="preserve">14.9.1. </w:t>
      </w:r>
      <w:r w:rsidR="00A92A00" w:rsidRPr="007F66C1">
        <w:rPr>
          <w:rFonts w:ascii="Times New Roman" w:eastAsia="Times New Roman" w:hAnsi="Times New Roman" w:cs="Times New Roman"/>
        </w:rPr>
        <w:t>Vaegtööde olemasolul kannab Töövõtja vaegtööde juhusliku hävimise või kahjustamise riisikot kuni vaegtööde vastuvõtmiseni Tellija poolt.</w:t>
      </w:r>
    </w:p>
    <w:p w14:paraId="385A3960" w14:textId="1961CCA9" w:rsidR="00A92A00" w:rsidRPr="007F66C1" w:rsidRDefault="003E67CE" w:rsidP="00E32E42">
      <w:pPr>
        <w:widowControl w:val="0"/>
        <w:tabs>
          <w:tab w:val="left" w:pos="3465"/>
          <w:tab w:val="left" w:pos="6054"/>
          <w:tab w:val="left" w:pos="7350"/>
          <w:tab w:val="left" w:pos="8646"/>
          <w:tab w:val="left" w:pos="9942"/>
          <w:tab w:val="left" w:pos="1123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14.10. </w:t>
      </w:r>
      <w:r w:rsidR="00A92A00" w:rsidRPr="007F66C1">
        <w:rPr>
          <w:rFonts w:ascii="Times New Roman" w:eastAsia="Times New Roman" w:hAnsi="Times New Roman" w:cs="Times New Roman"/>
        </w:rPr>
        <w:t>Pooled on käesolevaga kokku leppinud, et Lepingu suhtes ei kohaldata Võlaõigusseaduses sätestatud töövõtja pandiõigust.</w:t>
      </w:r>
    </w:p>
    <w:p w14:paraId="0806D5F4" w14:textId="768F5B85" w:rsidR="00A92A00" w:rsidRPr="007F66C1" w:rsidRDefault="003E67CE"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15. </w:t>
      </w:r>
      <w:r w:rsidR="00A92A00" w:rsidRPr="007F66C1">
        <w:rPr>
          <w:rFonts w:ascii="Times New Roman" w:eastAsia="Times New Roman" w:hAnsi="Times New Roman" w:cs="Times New Roman"/>
          <w:b/>
        </w:rPr>
        <w:t xml:space="preserve">LEPINGUST TAGANEMINE JA ÜLESÜTLEMINE </w:t>
      </w:r>
    </w:p>
    <w:p w14:paraId="094A9A8E" w14:textId="29769C85" w:rsidR="00A92A00" w:rsidRPr="007F66C1" w:rsidRDefault="00A92A00" w:rsidP="003E67CE">
      <w:pPr>
        <w:tabs>
          <w:tab w:val="left" w:pos="1080"/>
          <w:tab w:val="left" w:pos="1260"/>
        </w:tabs>
        <w:suppressAutoHyphens/>
        <w:spacing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3E67CE">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 xml:space="preserve">.1.Pooltel on õigus Leping üles öelda või sellest taganeda  Lepingus ettenähtud juhtudel. </w:t>
      </w:r>
    </w:p>
    <w:p w14:paraId="0E17F3CF" w14:textId="526EA873" w:rsidR="00A92A00" w:rsidRPr="007F66C1" w:rsidRDefault="00A92A00" w:rsidP="003E67CE">
      <w:pPr>
        <w:tabs>
          <w:tab w:val="left" w:pos="1080"/>
          <w:tab w:val="left" w:pos="1260"/>
        </w:tabs>
        <w:suppressAutoHyphens/>
        <w:spacing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3E67CE">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.2.Tellijal on õigus  Leping lõpetada ja nõuda sisse Lepinguga ettenähtud leppetrahv ja tekitatud kahju, kui Töövõtja rikub lepingust tulenevaid kohustusi niivõrd, et lepingukohast täitmist ei saa Tellija eeldada järgmistel olulistel põhjustel:</w:t>
      </w:r>
    </w:p>
    <w:p w14:paraId="47F104D8" w14:textId="5F2A5A47" w:rsidR="00A92A00" w:rsidRPr="007F66C1" w:rsidRDefault="003E67CE" w:rsidP="003E67CE">
      <w:pPr>
        <w:tabs>
          <w:tab w:val="left" w:pos="709"/>
          <w:tab w:val="left" w:pos="1080"/>
        </w:tabs>
        <w:suppressAutoHyphens/>
        <w:spacing w:line="240" w:lineRule="auto"/>
        <w:ind w:left="708"/>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A92A00" w:rsidRPr="007F66C1">
        <w:rPr>
          <w:rFonts w:ascii="Times New Roman" w:eastAsia="Times New Roman" w:hAnsi="Times New Roman" w:cs="Times New Roman"/>
          <w:lang w:eastAsia="ar-SA"/>
        </w:rPr>
        <w:t>1</w:t>
      </w:r>
      <w:r>
        <w:rPr>
          <w:rFonts w:ascii="Times New Roman" w:eastAsia="Times New Roman" w:hAnsi="Times New Roman" w:cs="Times New Roman"/>
          <w:lang w:eastAsia="ar-SA"/>
        </w:rPr>
        <w:t>5</w:t>
      </w:r>
      <w:r w:rsidR="00A92A00" w:rsidRPr="007F66C1">
        <w:rPr>
          <w:rFonts w:ascii="Times New Roman" w:eastAsia="Times New Roman" w:hAnsi="Times New Roman" w:cs="Times New Roman"/>
          <w:lang w:eastAsia="ar-SA"/>
        </w:rPr>
        <w:t>.2.1. Töövõtja ei lõpeta Lepingu objektiks olevat tööd kokkulepitud tähtajaks ja selline olukord pole tekkinud põhjusel, mis lubab Töövõtjal tähtaega pikendada;</w:t>
      </w:r>
    </w:p>
    <w:p w14:paraId="0453B89A" w14:textId="2C79ADC8" w:rsidR="00A92A00" w:rsidRPr="007F66C1" w:rsidRDefault="003E67CE" w:rsidP="003E67CE">
      <w:pPr>
        <w:tabs>
          <w:tab w:val="left" w:pos="709"/>
          <w:tab w:val="left" w:pos="1080"/>
        </w:tabs>
        <w:suppressAutoHyphens/>
        <w:spacing w:line="240" w:lineRule="auto"/>
        <w:ind w:left="708"/>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A92A00" w:rsidRPr="007F66C1">
        <w:rPr>
          <w:rFonts w:ascii="Times New Roman" w:eastAsia="Times New Roman" w:hAnsi="Times New Roman" w:cs="Times New Roman"/>
          <w:lang w:eastAsia="ar-SA"/>
        </w:rPr>
        <w:t>1</w:t>
      </w:r>
      <w:r>
        <w:rPr>
          <w:rFonts w:ascii="Times New Roman" w:eastAsia="Times New Roman" w:hAnsi="Times New Roman" w:cs="Times New Roman"/>
          <w:lang w:eastAsia="ar-SA"/>
        </w:rPr>
        <w:t>5</w:t>
      </w:r>
      <w:r w:rsidR="00A92A00" w:rsidRPr="007F66C1">
        <w:rPr>
          <w:rFonts w:ascii="Times New Roman" w:eastAsia="Times New Roman" w:hAnsi="Times New Roman" w:cs="Times New Roman"/>
          <w:lang w:eastAsia="ar-SA"/>
        </w:rPr>
        <w:t xml:space="preserve">.2.2.Töövõtjale on esitatud korduvalt leppetrahvi nõudeid ning  hoolimata Tellija kirjalikust nõudmisest pole olukord paranenud; </w:t>
      </w:r>
    </w:p>
    <w:p w14:paraId="1ADD8F2A" w14:textId="1172B6E0" w:rsidR="00A92A00" w:rsidRPr="007F66C1" w:rsidRDefault="003E67CE" w:rsidP="003E67CE">
      <w:pPr>
        <w:tabs>
          <w:tab w:val="left" w:pos="709"/>
          <w:tab w:val="left" w:pos="1080"/>
        </w:tabs>
        <w:suppressAutoHyphens/>
        <w:spacing w:line="240" w:lineRule="auto"/>
        <w:ind w:left="708"/>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A92A00" w:rsidRPr="007F66C1">
        <w:rPr>
          <w:rFonts w:ascii="Times New Roman" w:eastAsia="Times New Roman" w:hAnsi="Times New Roman" w:cs="Times New Roman"/>
          <w:lang w:eastAsia="ar-SA"/>
        </w:rPr>
        <w:t>1</w:t>
      </w:r>
      <w:r>
        <w:rPr>
          <w:rFonts w:ascii="Times New Roman" w:eastAsia="Times New Roman" w:hAnsi="Times New Roman" w:cs="Times New Roman"/>
          <w:lang w:eastAsia="ar-SA"/>
        </w:rPr>
        <w:t>5</w:t>
      </w:r>
      <w:r w:rsidR="00A92A00" w:rsidRPr="007F66C1">
        <w:rPr>
          <w:rFonts w:ascii="Times New Roman" w:eastAsia="Times New Roman" w:hAnsi="Times New Roman" w:cs="Times New Roman"/>
          <w:lang w:eastAsia="ar-SA"/>
        </w:rPr>
        <w:t xml:space="preserve">.2.3.Lepingu objektiks olev ehitustegevus kulgeb niivõrd aeglaselt, tekitades tööde graafikust mahajäämuse ja kujunenud olukorras pole Lepingu tähtaegne täitmine enam võimalik; </w:t>
      </w:r>
    </w:p>
    <w:p w14:paraId="40C9FFF8" w14:textId="5E3E6A11" w:rsidR="00A92A00" w:rsidRPr="007F66C1" w:rsidRDefault="003E67CE" w:rsidP="003E67CE">
      <w:pPr>
        <w:tabs>
          <w:tab w:val="left" w:pos="709"/>
          <w:tab w:val="left" w:pos="1080"/>
        </w:tabs>
        <w:suppressAutoHyphens/>
        <w:spacing w:line="240" w:lineRule="auto"/>
        <w:ind w:left="708"/>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A92A00" w:rsidRPr="007F66C1">
        <w:rPr>
          <w:rFonts w:ascii="Times New Roman" w:eastAsia="Times New Roman" w:hAnsi="Times New Roman" w:cs="Times New Roman"/>
          <w:lang w:eastAsia="ar-SA"/>
        </w:rPr>
        <w:t>1</w:t>
      </w:r>
      <w:r>
        <w:rPr>
          <w:rFonts w:ascii="Times New Roman" w:eastAsia="Times New Roman" w:hAnsi="Times New Roman" w:cs="Times New Roman"/>
          <w:lang w:eastAsia="ar-SA"/>
        </w:rPr>
        <w:t>5</w:t>
      </w:r>
      <w:r w:rsidR="00A92A00" w:rsidRPr="007F66C1">
        <w:rPr>
          <w:rFonts w:ascii="Times New Roman" w:eastAsia="Times New Roman" w:hAnsi="Times New Roman" w:cs="Times New Roman"/>
          <w:lang w:eastAsia="ar-SA"/>
        </w:rPr>
        <w:t>.2.4.Lepingu objektiks oleva töö tegemise protsess ei vasta kavandatule (kasutatavate ehitustoodete ja töö tehnoloogia tõttu) ning  hoolimata Tellija kirjalikust nõudmisest pole olukord paranenud;</w:t>
      </w:r>
    </w:p>
    <w:p w14:paraId="206DB266" w14:textId="18158C92" w:rsidR="00A92A00" w:rsidRPr="007F66C1" w:rsidRDefault="003E67CE" w:rsidP="003E67CE">
      <w:pPr>
        <w:tabs>
          <w:tab w:val="left" w:pos="709"/>
          <w:tab w:val="left" w:pos="1080"/>
        </w:tabs>
        <w:suppressAutoHyphens/>
        <w:spacing w:line="240" w:lineRule="auto"/>
        <w:ind w:left="708"/>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A92A00" w:rsidRPr="007F66C1">
        <w:rPr>
          <w:rFonts w:ascii="Times New Roman" w:eastAsia="Times New Roman" w:hAnsi="Times New Roman" w:cs="Times New Roman"/>
          <w:lang w:eastAsia="ar-SA"/>
        </w:rPr>
        <w:t>1</w:t>
      </w:r>
      <w:r>
        <w:rPr>
          <w:rFonts w:ascii="Times New Roman" w:eastAsia="Times New Roman" w:hAnsi="Times New Roman" w:cs="Times New Roman"/>
          <w:lang w:eastAsia="ar-SA"/>
        </w:rPr>
        <w:t>5</w:t>
      </w:r>
      <w:r w:rsidR="00A92A00" w:rsidRPr="007F66C1">
        <w:rPr>
          <w:rFonts w:ascii="Times New Roman" w:eastAsia="Times New Roman" w:hAnsi="Times New Roman" w:cs="Times New Roman"/>
          <w:lang w:eastAsia="ar-SA"/>
        </w:rPr>
        <w:t>.2.5.Töövõtja ei täida Lepingus kokku lepitud nõudeid või tema tegevus on muul viisil vastuolus Lepinguga ning  hoolimata Tellija kirjalikust nõudmisest pole olukord paranenud;</w:t>
      </w:r>
    </w:p>
    <w:p w14:paraId="2B61BCB6" w14:textId="599AD633" w:rsidR="00A92A00" w:rsidRPr="007F66C1" w:rsidRDefault="003E67CE" w:rsidP="003E67CE">
      <w:pPr>
        <w:tabs>
          <w:tab w:val="left" w:pos="709"/>
          <w:tab w:val="left" w:pos="1080"/>
        </w:tabs>
        <w:suppressAutoHyphens/>
        <w:spacing w:line="240" w:lineRule="auto"/>
        <w:ind w:left="708"/>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ab/>
      </w:r>
      <w:r w:rsidR="00A92A00" w:rsidRPr="007F66C1">
        <w:rPr>
          <w:rFonts w:ascii="Times New Roman" w:eastAsia="Times New Roman" w:hAnsi="Times New Roman" w:cs="Times New Roman"/>
          <w:lang w:eastAsia="ar-SA"/>
        </w:rPr>
        <w:t>1</w:t>
      </w:r>
      <w:r>
        <w:rPr>
          <w:rFonts w:ascii="Times New Roman" w:eastAsia="Times New Roman" w:hAnsi="Times New Roman" w:cs="Times New Roman"/>
          <w:lang w:eastAsia="ar-SA"/>
        </w:rPr>
        <w:t>5</w:t>
      </w:r>
      <w:r w:rsidR="00A92A00" w:rsidRPr="007F66C1">
        <w:rPr>
          <w:rFonts w:ascii="Times New Roman" w:eastAsia="Times New Roman" w:hAnsi="Times New Roman" w:cs="Times New Roman"/>
          <w:lang w:eastAsia="ar-SA"/>
        </w:rPr>
        <w:t>.2.6.Töövõtja on pankrotis või likvideerimisel või kui ilmneb, et Töövõtja pole võimeline täitma Lepingut ega suuda anda usaldatavat tagatist oma kohustuste nõuetekohase täitmise kohta;</w:t>
      </w:r>
    </w:p>
    <w:p w14:paraId="6655254A" w14:textId="2007A5DE" w:rsidR="00A92A00" w:rsidRPr="007F66C1" w:rsidRDefault="00A92A00" w:rsidP="003E67CE">
      <w:pPr>
        <w:tabs>
          <w:tab w:val="left" w:pos="1080"/>
          <w:tab w:val="left" w:pos="1260"/>
        </w:tabs>
        <w:suppressAutoHyphens/>
        <w:spacing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3E67CE">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w:t>
      </w:r>
      <w:r w:rsidR="003E67CE">
        <w:rPr>
          <w:rFonts w:ascii="Times New Roman" w:eastAsia="Times New Roman" w:hAnsi="Times New Roman" w:cs="Times New Roman"/>
          <w:lang w:eastAsia="ar-SA"/>
        </w:rPr>
        <w:t>3</w:t>
      </w:r>
      <w:r w:rsidRPr="007F66C1">
        <w:rPr>
          <w:rFonts w:ascii="Times New Roman" w:eastAsia="Times New Roman" w:hAnsi="Times New Roman" w:cs="Times New Roman"/>
          <w:lang w:eastAsia="ar-SA"/>
        </w:rPr>
        <w:t>. Kui Tellija lõpetab lepingu p 1</w:t>
      </w:r>
      <w:r w:rsidR="0076428D">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.2.1</w:t>
      </w:r>
      <w:r w:rsidR="0076428D">
        <w:rPr>
          <w:rFonts w:ascii="Times New Roman" w:eastAsia="Times New Roman" w:hAnsi="Times New Roman" w:cs="Times New Roman"/>
          <w:lang w:eastAsia="ar-SA"/>
        </w:rPr>
        <w:t xml:space="preserve"> </w:t>
      </w:r>
      <w:r w:rsidRPr="007F66C1">
        <w:rPr>
          <w:rFonts w:ascii="Times New Roman" w:eastAsia="Times New Roman" w:hAnsi="Times New Roman" w:cs="Times New Roman"/>
          <w:lang w:eastAsia="ar-SA"/>
        </w:rPr>
        <w:t>toodud juh</w:t>
      </w:r>
      <w:r w:rsidR="0076428D">
        <w:rPr>
          <w:rFonts w:ascii="Times New Roman" w:eastAsia="Times New Roman" w:hAnsi="Times New Roman" w:cs="Times New Roman"/>
          <w:lang w:eastAsia="ar-SA"/>
        </w:rPr>
        <w:t>u</w:t>
      </w:r>
      <w:r w:rsidRPr="007F66C1">
        <w:rPr>
          <w:rFonts w:ascii="Times New Roman" w:eastAsia="Times New Roman" w:hAnsi="Times New Roman" w:cs="Times New Roman"/>
          <w:lang w:eastAsia="ar-SA"/>
        </w:rPr>
        <w:t>l, tasutakse Töövõtjale faktiliselt tehtud (proportsionaalselt  tehtud mahust)  Lepingu objektiks oleva töö eest, millest on maha arvatud Tellijale lepingu ülesütlemisega ja Lepingu objektiks oleva töö katkestamisega tekitatud kulud, saamata jäänud tulu, kahju ning leppetrahvid.</w:t>
      </w:r>
    </w:p>
    <w:p w14:paraId="6B847846" w14:textId="53E98F44" w:rsidR="00A92A00" w:rsidRPr="007F66C1" w:rsidRDefault="00D279B1" w:rsidP="003E67CE">
      <w:pPr>
        <w:tabs>
          <w:tab w:val="left" w:pos="1080"/>
          <w:tab w:val="left" w:pos="1260"/>
        </w:tabs>
        <w:suppressAutoHyphens/>
        <w:spacing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15.4. </w:t>
      </w:r>
      <w:r w:rsidR="00A92A00" w:rsidRPr="007F66C1">
        <w:rPr>
          <w:rFonts w:ascii="Times New Roman" w:eastAsia="Times New Roman" w:hAnsi="Times New Roman" w:cs="Times New Roman"/>
          <w:lang w:eastAsia="ar-SA"/>
        </w:rPr>
        <w:t>Lepingu lõpetamisel Tellija poolt arvestatakse Leppetrahve tähtaegadest mittekinnipidamise tõttu kuni Lepingu lõpetamiseni.</w:t>
      </w:r>
    </w:p>
    <w:p w14:paraId="2BBC5D4B" w14:textId="04232185" w:rsidR="00A92A00" w:rsidRPr="007F66C1" w:rsidRDefault="00A92A00" w:rsidP="003E67CE">
      <w:pPr>
        <w:tabs>
          <w:tab w:val="left" w:pos="1080"/>
          <w:tab w:val="left" w:pos="1260"/>
        </w:tabs>
        <w:suppressAutoHyphens/>
        <w:spacing w:before="120"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49108D">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w:t>
      </w:r>
      <w:r w:rsidR="008503E0">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 Töövõtjal on õigus leping lõpetada, kui:</w:t>
      </w:r>
    </w:p>
    <w:p w14:paraId="7453D91D" w14:textId="1DE8CBE2" w:rsidR="00A92A00" w:rsidRPr="007F66C1" w:rsidRDefault="00A92A00" w:rsidP="003E67CE">
      <w:pPr>
        <w:tabs>
          <w:tab w:val="left" w:pos="1080"/>
          <w:tab w:val="left" w:pos="1260"/>
        </w:tabs>
        <w:suppressAutoHyphens/>
        <w:spacing w:before="120"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49108D">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w:t>
      </w:r>
      <w:r w:rsidR="008503E0">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.1. Tellija eirab korralduste andmisel ohutusnõudeid, millele Töövõtja on kirjalikult Tellija tähelepanu juhtinud, kuid Tellija ei ole sellega arvestanud;</w:t>
      </w:r>
    </w:p>
    <w:p w14:paraId="4FBD29B1" w14:textId="35BDF278" w:rsidR="00A92A00" w:rsidRPr="007F66C1" w:rsidRDefault="00A92A00" w:rsidP="003E67CE">
      <w:pPr>
        <w:tabs>
          <w:tab w:val="left" w:pos="1080"/>
          <w:tab w:val="left" w:pos="1260"/>
        </w:tabs>
        <w:suppressAutoHyphens/>
        <w:spacing w:before="120"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49108D">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w:t>
      </w:r>
      <w:r w:rsidR="008503E0">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.2. Tellija on olukorras, kus ta pole võimeline Lepingut täitma, ega ole ka 15 päeva jooksul pärast vastavat nõudmist suutnud kirjalikult anda tagatisi oma kohustuste nõuetekohase täitmise kohta.</w:t>
      </w:r>
    </w:p>
    <w:p w14:paraId="26F54464" w14:textId="044E9BEA" w:rsidR="00A92A00" w:rsidRPr="007F66C1" w:rsidRDefault="00A92A00" w:rsidP="003E67CE">
      <w:pPr>
        <w:tabs>
          <w:tab w:val="left" w:pos="1080"/>
          <w:tab w:val="left" w:pos="1260"/>
        </w:tabs>
        <w:suppressAutoHyphens/>
        <w:spacing w:before="120" w:line="240" w:lineRule="auto"/>
        <w:jc w:val="both"/>
        <w:rPr>
          <w:rFonts w:ascii="Times New Roman" w:eastAsia="Times New Roman" w:hAnsi="Times New Roman" w:cs="Times New Roman"/>
          <w:lang w:eastAsia="ar-SA"/>
        </w:rPr>
      </w:pPr>
      <w:r w:rsidRPr="007F66C1">
        <w:rPr>
          <w:rFonts w:ascii="Times New Roman" w:eastAsia="Times New Roman" w:hAnsi="Times New Roman" w:cs="Times New Roman"/>
          <w:lang w:eastAsia="ar-SA"/>
        </w:rPr>
        <w:t>1</w:t>
      </w:r>
      <w:r w:rsidR="0049108D">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w:t>
      </w:r>
      <w:r w:rsidR="008503E0">
        <w:rPr>
          <w:rFonts w:ascii="Times New Roman" w:eastAsia="Times New Roman" w:hAnsi="Times New Roman" w:cs="Times New Roman"/>
          <w:lang w:eastAsia="ar-SA"/>
        </w:rPr>
        <w:t>5</w:t>
      </w:r>
      <w:r w:rsidRPr="007F66C1">
        <w:rPr>
          <w:rFonts w:ascii="Times New Roman" w:eastAsia="Times New Roman" w:hAnsi="Times New Roman" w:cs="Times New Roman"/>
          <w:lang w:eastAsia="ar-SA"/>
        </w:rPr>
        <w:t xml:space="preserve">.3. Tellija viivitab Lepingu tasu maksmisega enam kui 30 päeva. </w:t>
      </w:r>
    </w:p>
    <w:p w14:paraId="2A4D890B" w14:textId="0B6FCDDE" w:rsidR="00A92A00" w:rsidRPr="007F66C1" w:rsidRDefault="0049108D"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16. </w:t>
      </w:r>
      <w:r w:rsidR="00A92A00" w:rsidRPr="007F66C1">
        <w:rPr>
          <w:rFonts w:ascii="Times New Roman" w:eastAsia="Times New Roman" w:hAnsi="Times New Roman" w:cs="Times New Roman"/>
          <w:b/>
        </w:rPr>
        <w:t>NÕUETE JA KOHUSTUSTE ÜLEMINEK, TEATED</w:t>
      </w:r>
    </w:p>
    <w:p w14:paraId="7B8F473B" w14:textId="1CCCA21E" w:rsidR="00A92A00" w:rsidRPr="007F66C1" w:rsidRDefault="00A92A00" w:rsidP="0049108D">
      <w:pPr>
        <w:widowControl w:val="0"/>
        <w:tabs>
          <w:tab w:val="left" w:pos="567"/>
          <w:tab w:val="left" w:pos="3528"/>
          <w:tab w:val="left" w:pos="4824"/>
          <w:tab w:val="left" w:pos="6120"/>
          <w:tab w:val="left" w:pos="7416"/>
          <w:tab w:val="left" w:pos="8712"/>
          <w:tab w:val="left" w:pos="10008"/>
        </w:tabs>
        <w:spacing w:after="0" w:line="240" w:lineRule="auto"/>
        <w:jc w:val="both"/>
        <w:rPr>
          <w:rFonts w:ascii="Times New Roman" w:eastAsia="Times New Roman" w:hAnsi="Times New Roman" w:cs="Times New Roman"/>
        </w:rPr>
      </w:pPr>
      <w:r w:rsidRPr="007F66C1">
        <w:rPr>
          <w:rFonts w:ascii="Times New Roman" w:eastAsia="Times New Roman" w:hAnsi="Times New Roman" w:cs="Times New Roman"/>
        </w:rPr>
        <w:t>1</w:t>
      </w:r>
      <w:r w:rsidR="0049108D">
        <w:rPr>
          <w:rFonts w:ascii="Times New Roman" w:eastAsia="Times New Roman" w:hAnsi="Times New Roman" w:cs="Times New Roman"/>
        </w:rPr>
        <w:t>6</w:t>
      </w:r>
      <w:r w:rsidRPr="007F66C1">
        <w:rPr>
          <w:rFonts w:ascii="Times New Roman" w:eastAsia="Times New Roman" w:hAnsi="Times New Roman" w:cs="Times New Roman"/>
        </w:rPr>
        <w:t>.1.</w:t>
      </w:r>
      <w:r w:rsidR="00EE693D">
        <w:rPr>
          <w:rFonts w:ascii="Times New Roman" w:eastAsia="Times New Roman" w:hAnsi="Times New Roman" w:cs="Times New Roman"/>
        </w:rPr>
        <w:t xml:space="preserve"> </w:t>
      </w:r>
      <w:r w:rsidRPr="007F66C1">
        <w:rPr>
          <w:rFonts w:ascii="Times New Roman" w:eastAsia="Times New Roman" w:hAnsi="Times New Roman" w:cs="Times New Roman"/>
        </w:rPr>
        <w:t>Pooltel on õigus Lepingust tulenevaid ja sellega seotud nõudeid ja kohustusi kolmandatele</w:t>
      </w:r>
      <w:r w:rsidR="0049108D">
        <w:rPr>
          <w:rFonts w:ascii="Times New Roman" w:eastAsia="Times New Roman" w:hAnsi="Times New Roman" w:cs="Times New Roman"/>
        </w:rPr>
        <w:t xml:space="preserve"> </w:t>
      </w:r>
      <w:r w:rsidRPr="007F66C1">
        <w:rPr>
          <w:rFonts w:ascii="Times New Roman" w:eastAsia="Times New Roman" w:hAnsi="Times New Roman" w:cs="Times New Roman"/>
        </w:rPr>
        <w:t>isikutele üle anda ainult teise Poole eelneval kirjalikul nõusolekul. Mittekohaselt üle antud nõuete ja kohustuste osas jääb teise Poole ees vastutavaks nõuded ja/või kohustused üle andnud Pool.</w:t>
      </w:r>
    </w:p>
    <w:p w14:paraId="42AC9347" w14:textId="35C056C4" w:rsidR="00A92A00" w:rsidRPr="007F66C1" w:rsidRDefault="00A92A00" w:rsidP="00EE693D">
      <w:pPr>
        <w:spacing w:before="120" w:after="0" w:line="240" w:lineRule="auto"/>
        <w:jc w:val="both"/>
        <w:rPr>
          <w:rFonts w:ascii="Times New Roman" w:eastAsia="Times New Roman" w:hAnsi="Times New Roman" w:cs="Times New Roman"/>
        </w:rPr>
      </w:pPr>
      <w:r w:rsidRPr="007F66C1">
        <w:rPr>
          <w:rFonts w:ascii="Times New Roman" w:eastAsia="Times New Roman" w:hAnsi="Times New Roman" w:cs="Times New Roman"/>
        </w:rPr>
        <w:t>1</w:t>
      </w:r>
      <w:r w:rsidR="00EE693D">
        <w:rPr>
          <w:rFonts w:ascii="Times New Roman" w:eastAsia="Times New Roman" w:hAnsi="Times New Roman" w:cs="Times New Roman"/>
        </w:rPr>
        <w:t>6</w:t>
      </w:r>
      <w:r w:rsidRPr="007F66C1">
        <w:rPr>
          <w:rFonts w:ascii="Times New Roman" w:eastAsia="Times New Roman" w:hAnsi="Times New Roman" w:cs="Times New Roman"/>
        </w:rPr>
        <w:t>.2.</w:t>
      </w:r>
      <w:r w:rsidR="00EE693D">
        <w:rPr>
          <w:rFonts w:ascii="Times New Roman" w:eastAsia="Times New Roman" w:hAnsi="Times New Roman" w:cs="Times New Roman"/>
        </w:rPr>
        <w:t xml:space="preserve"> </w:t>
      </w:r>
      <w:r w:rsidRPr="007F66C1">
        <w:rPr>
          <w:rFonts w:ascii="Times New Roman" w:eastAsia="Times New Roman" w:hAnsi="Times New Roman" w:cs="Times New Roman"/>
        </w:rPr>
        <w:t>Kõik Pooltevahelised teated seoses Lepingu täitmisega esitatakse teisele Poolele kirjalikult Lepingu</w:t>
      </w:r>
      <w:r w:rsidR="00EE693D">
        <w:rPr>
          <w:rFonts w:ascii="Times New Roman" w:eastAsia="Times New Roman" w:hAnsi="Times New Roman" w:cs="Times New Roman"/>
        </w:rPr>
        <w:t>s</w:t>
      </w:r>
      <w:r w:rsidRPr="007F66C1">
        <w:rPr>
          <w:rFonts w:ascii="Times New Roman" w:eastAsia="Times New Roman" w:hAnsi="Times New Roman" w:cs="Times New Roman"/>
        </w:rPr>
        <w:t xml:space="preserve"> fikseeritud aadressidel või mõnel muul aadressil, sh elektronposti aadressil, mida üks Pool on teisele Poolele kirjalikult teatavaks teinud. Kõik Pooltevahelised teated loetakse üle antuks kirja või elektronposti registreeritud edastamisel või allkirja vastu üleandmisel teise Poole poolt.</w:t>
      </w:r>
    </w:p>
    <w:p w14:paraId="719AD38C" w14:textId="0AD399D3" w:rsidR="00A92A00" w:rsidRPr="007F66C1" w:rsidRDefault="00A92A00" w:rsidP="00EE693D">
      <w:pPr>
        <w:widowControl w:val="0"/>
        <w:tabs>
          <w:tab w:val="left" w:pos="1618"/>
          <w:tab w:val="left" w:pos="3526"/>
          <w:tab w:val="left" w:pos="4822"/>
          <w:tab w:val="left" w:pos="6118"/>
          <w:tab w:val="left" w:pos="7414"/>
          <w:tab w:val="left" w:pos="8710"/>
          <w:tab w:val="left" w:pos="10006"/>
        </w:tabs>
        <w:spacing w:before="120" w:after="0" w:line="240" w:lineRule="auto"/>
        <w:jc w:val="both"/>
        <w:rPr>
          <w:rFonts w:ascii="Times New Roman" w:eastAsia="Times New Roman" w:hAnsi="Times New Roman" w:cs="Times New Roman"/>
        </w:rPr>
      </w:pPr>
      <w:r w:rsidRPr="007F66C1">
        <w:rPr>
          <w:rFonts w:ascii="Times New Roman" w:eastAsia="Times New Roman" w:hAnsi="Times New Roman" w:cs="Times New Roman"/>
        </w:rPr>
        <w:t>1</w:t>
      </w:r>
      <w:r w:rsidR="00EE693D">
        <w:rPr>
          <w:rFonts w:ascii="Times New Roman" w:eastAsia="Times New Roman" w:hAnsi="Times New Roman" w:cs="Times New Roman"/>
        </w:rPr>
        <w:t>6</w:t>
      </w:r>
      <w:r w:rsidRPr="007F66C1">
        <w:rPr>
          <w:rFonts w:ascii="Times New Roman" w:eastAsia="Times New Roman" w:hAnsi="Times New Roman" w:cs="Times New Roman"/>
        </w:rPr>
        <w:t>.3.</w:t>
      </w:r>
      <w:r w:rsidR="00EE693D">
        <w:rPr>
          <w:rFonts w:ascii="Times New Roman" w:eastAsia="Times New Roman" w:hAnsi="Times New Roman" w:cs="Times New Roman"/>
        </w:rPr>
        <w:t xml:space="preserve"> </w:t>
      </w:r>
      <w:r w:rsidRPr="007F66C1">
        <w:rPr>
          <w:rFonts w:ascii="Times New Roman" w:eastAsia="Times New Roman" w:hAnsi="Times New Roman" w:cs="Times New Roman"/>
        </w:rPr>
        <w:t>Kõikidest muudatustest Poolte aadresside või Lepingu</w:t>
      </w:r>
      <w:r w:rsidR="00EE693D">
        <w:rPr>
          <w:rFonts w:ascii="Times New Roman" w:eastAsia="Times New Roman" w:hAnsi="Times New Roman" w:cs="Times New Roman"/>
        </w:rPr>
        <w:t>s</w:t>
      </w:r>
      <w:r w:rsidRPr="007F66C1">
        <w:rPr>
          <w:rFonts w:ascii="Times New Roman" w:eastAsia="Times New Roman" w:hAnsi="Times New Roman" w:cs="Times New Roman"/>
        </w:rPr>
        <w:t xml:space="preserve"> punktis </w:t>
      </w:r>
      <w:r w:rsidR="00EE693D">
        <w:rPr>
          <w:rFonts w:ascii="Times New Roman" w:eastAsia="Times New Roman" w:hAnsi="Times New Roman" w:cs="Times New Roman"/>
        </w:rPr>
        <w:t>8</w:t>
      </w:r>
      <w:r w:rsidRPr="007F66C1">
        <w:rPr>
          <w:rFonts w:ascii="Times New Roman" w:eastAsia="Times New Roman" w:hAnsi="Times New Roman" w:cs="Times New Roman"/>
        </w:rPr>
        <w:t xml:space="preserve"> fikseeritud esindajate osas kohustuvad Pooled teisele Poolele teatama viivitamatult, kuid mitte hiljem kui kolme (3) päeva jooksul alates vastavate muudatuste toimumisest.</w:t>
      </w:r>
    </w:p>
    <w:p w14:paraId="5BB28A02" w14:textId="3FB82BFA" w:rsidR="00A92A00" w:rsidRPr="007F66C1" w:rsidRDefault="00EE693D"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t xml:space="preserve">17. </w:t>
      </w:r>
      <w:r w:rsidR="00A92A00" w:rsidRPr="007F66C1">
        <w:rPr>
          <w:rFonts w:ascii="Times New Roman" w:eastAsia="Times New Roman" w:hAnsi="Times New Roman" w:cs="Times New Roman"/>
          <w:b/>
        </w:rPr>
        <w:t>LÕPPSÄTTED</w:t>
      </w:r>
    </w:p>
    <w:p w14:paraId="6B655B25" w14:textId="7B1BAE40" w:rsidR="00A92A00" w:rsidRPr="007F66C1" w:rsidRDefault="00EE693D" w:rsidP="00EE693D">
      <w:pPr>
        <w:widowControl w:val="0"/>
        <w:tabs>
          <w:tab w:val="left" w:pos="1080"/>
          <w:tab w:val="left" w:pos="1260"/>
          <w:tab w:val="left" w:pos="3168"/>
          <w:tab w:val="left" w:pos="4464"/>
          <w:tab w:val="left" w:pos="5760"/>
          <w:tab w:val="left" w:pos="7056"/>
          <w:tab w:val="left" w:pos="8352"/>
          <w:tab w:val="left" w:pos="964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17.1. </w:t>
      </w:r>
      <w:r w:rsidR="00A92A00" w:rsidRPr="007F66C1">
        <w:rPr>
          <w:rFonts w:ascii="Times New Roman" w:eastAsia="Times New Roman" w:hAnsi="Times New Roman" w:cs="Times New Roman"/>
        </w:rPr>
        <w:t>Leping  jõustub  selle allakirjutamise momendist Poolte esindajate poolt ning kehtib kuni Poolte poolt endale Lepinguga võetud kohustuste kohase täitmiseni.</w:t>
      </w:r>
    </w:p>
    <w:p w14:paraId="2A669447" w14:textId="02AD6F2F" w:rsidR="00A92A00" w:rsidRPr="007F66C1" w:rsidRDefault="00EE693D" w:rsidP="00EE693D">
      <w:pPr>
        <w:widowControl w:val="0"/>
        <w:tabs>
          <w:tab w:val="left" w:pos="1080"/>
          <w:tab w:val="left" w:pos="1260"/>
          <w:tab w:val="left" w:pos="3168"/>
          <w:tab w:val="left" w:pos="4464"/>
          <w:tab w:val="left" w:pos="5760"/>
          <w:tab w:val="left" w:pos="7056"/>
          <w:tab w:val="left" w:pos="8352"/>
          <w:tab w:val="left" w:pos="964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17.2. </w:t>
      </w:r>
      <w:r w:rsidR="00A92A00" w:rsidRPr="007F66C1">
        <w:rPr>
          <w:rFonts w:ascii="Times New Roman" w:eastAsia="Times New Roman" w:hAnsi="Times New Roman" w:cs="Times New Roman"/>
        </w:rPr>
        <w:t>Leping on konfidentsiaalne, välja arvatud sätted, mis riigihangete seadusest tulenevalt kuuluvad avaldamisele riiklikus riigihangete registris, samuti jätab Tellija endale õiguse avaldada Leping ehitustööde omanikujärelevalve osutajale.</w:t>
      </w:r>
    </w:p>
    <w:p w14:paraId="3C5328C2" w14:textId="0172657E" w:rsidR="00A92A00" w:rsidRPr="007F66C1" w:rsidRDefault="00EE693D" w:rsidP="00EE693D">
      <w:pPr>
        <w:widowControl w:val="0"/>
        <w:tabs>
          <w:tab w:val="left" w:pos="709"/>
          <w:tab w:val="left" w:pos="851"/>
          <w:tab w:val="left" w:pos="7560"/>
          <w:tab w:val="left" w:pos="8856"/>
          <w:tab w:val="left" w:pos="10152"/>
          <w:tab w:val="left" w:pos="11448"/>
        </w:tabs>
        <w:spacing w:after="0" w:line="240" w:lineRule="auto"/>
        <w:ind w:left="709"/>
        <w:jc w:val="both"/>
        <w:rPr>
          <w:rFonts w:ascii="Times New Roman" w:eastAsia="Times New Roman" w:hAnsi="Times New Roman" w:cs="Times New Roman"/>
        </w:rPr>
      </w:pPr>
      <w:r>
        <w:rPr>
          <w:rFonts w:ascii="Times New Roman" w:eastAsia="Times New Roman" w:hAnsi="Times New Roman" w:cs="Times New Roman"/>
        </w:rPr>
        <w:t>17.2.1</w:t>
      </w:r>
      <w:r w:rsidR="00EF72F0">
        <w:rPr>
          <w:rFonts w:ascii="Times New Roman" w:eastAsia="Times New Roman" w:hAnsi="Times New Roman" w:cs="Times New Roman"/>
        </w:rPr>
        <w:t xml:space="preserve">. </w:t>
      </w:r>
      <w:r w:rsidR="00A92A00" w:rsidRPr="007F66C1">
        <w:rPr>
          <w:rFonts w:ascii="Times New Roman" w:eastAsia="Times New Roman" w:hAnsi="Times New Roman" w:cs="Times New Roman"/>
        </w:rPr>
        <w:t xml:space="preserve">Pooltel ei ole õigust anda kolmandatele isikutele informatsiooni teise Poole finantsseisundi ja finantseerimisallikate, samuti juhtimissüsteemi või majandusliku tegevuse kohta, välja arvatud seaduses sätestatud juhtudel. Nimetatud korrast kõrvalekaldumine on lubatud teise Poole eelneval kirjalikul nõusolekul eesmärkidel, mis ei kahjusta teist Poolt. </w:t>
      </w:r>
    </w:p>
    <w:p w14:paraId="5D4F6075" w14:textId="707D52B6" w:rsidR="00A92A00" w:rsidRPr="007F66C1" w:rsidRDefault="00EF72F0" w:rsidP="00EF72F0">
      <w:pPr>
        <w:widowControl w:val="0"/>
        <w:tabs>
          <w:tab w:val="left" w:pos="1276"/>
          <w:tab w:val="left" w:pos="6264"/>
          <w:tab w:val="left" w:pos="7560"/>
          <w:tab w:val="left" w:pos="8856"/>
          <w:tab w:val="left" w:pos="10152"/>
          <w:tab w:val="left" w:pos="11448"/>
        </w:tabs>
        <w:spacing w:after="0" w:line="240" w:lineRule="auto"/>
        <w:ind w:left="709"/>
        <w:jc w:val="both"/>
        <w:rPr>
          <w:rFonts w:ascii="Times New Roman" w:eastAsia="Times New Roman" w:hAnsi="Times New Roman" w:cs="Times New Roman"/>
        </w:rPr>
      </w:pPr>
      <w:r>
        <w:rPr>
          <w:rFonts w:ascii="Times New Roman" w:eastAsia="Times New Roman" w:hAnsi="Times New Roman" w:cs="Times New Roman"/>
        </w:rPr>
        <w:t xml:space="preserve">17.2.2. </w:t>
      </w:r>
      <w:r w:rsidR="00A92A00" w:rsidRPr="007F66C1">
        <w:rPr>
          <w:rFonts w:ascii="Times New Roman" w:eastAsia="Times New Roman" w:hAnsi="Times New Roman" w:cs="Times New Roman"/>
        </w:rPr>
        <w:t xml:space="preserve">Käesolevat sätet rikkunud Pool hüvitab omapoolse rikkumisega teisele Poolele tekitatud kahju täies ulatuses. </w:t>
      </w:r>
    </w:p>
    <w:p w14:paraId="49345B5E" w14:textId="1CAC3146" w:rsidR="00A92A00" w:rsidRPr="007F66C1" w:rsidRDefault="00EF72F0" w:rsidP="00EF72F0">
      <w:pPr>
        <w:widowControl w:val="0"/>
        <w:tabs>
          <w:tab w:val="left" w:pos="709"/>
          <w:tab w:val="left" w:pos="6264"/>
          <w:tab w:val="left" w:pos="7560"/>
          <w:tab w:val="left" w:pos="8856"/>
          <w:tab w:val="left" w:pos="10152"/>
          <w:tab w:val="left" w:pos="11448"/>
        </w:tabs>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rPr>
        <w:tab/>
        <w:t xml:space="preserve">17.2.3. </w:t>
      </w:r>
      <w:r w:rsidR="00A92A00" w:rsidRPr="007F66C1">
        <w:rPr>
          <w:rFonts w:ascii="Times New Roman" w:eastAsia="Times New Roman" w:hAnsi="Times New Roman" w:cs="Times New Roman"/>
        </w:rPr>
        <w:t>Käesolev säte säilitab oma juriidilise jõu kolme (3) kalendriaasta jooksul alates Lepingu lõppemisest või lõpetamisest.</w:t>
      </w:r>
    </w:p>
    <w:p w14:paraId="7C5DC372" w14:textId="7EDB4A2D" w:rsidR="00A92A00" w:rsidRPr="007F66C1" w:rsidRDefault="00EF72F0" w:rsidP="00EF72F0">
      <w:pPr>
        <w:widowControl w:val="0"/>
        <w:tabs>
          <w:tab w:val="left" w:pos="1080"/>
          <w:tab w:val="left" w:pos="1260"/>
          <w:tab w:val="left" w:pos="3168"/>
          <w:tab w:val="left" w:pos="4464"/>
          <w:tab w:val="left" w:pos="5760"/>
          <w:tab w:val="left" w:pos="7056"/>
          <w:tab w:val="left" w:pos="8352"/>
          <w:tab w:val="left" w:pos="964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17.3. </w:t>
      </w:r>
      <w:r w:rsidR="00A92A00" w:rsidRPr="007F66C1">
        <w:rPr>
          <w:rFonts w:ascii="Times New Roman" w:eastAsia="Times New Roman" w:hAnsi="Times New Roman" w:cs="Times New Roman"/>
        </w:rPr>
        <w:t xml:space="preserve">Töövõtja ei saa oma Lepingust tulenevaid õigusi, kohustusi ja nõudeid loovutada kolmandale isikule ilma Tellija nõusolekuta. Sellisel juhul loetakse loovutus tühiseks ning </w:t>
      </w:r>
      <w:proofErr w:type="spellStart"/>
      <w:r w:rsidR="00A92A00" w:rsidRPr="007F66C1">
        <w:rPr>
          <w:rFonts w:ascii="Times New Roman" w:eastAsia="Times New Roman" w:hAnsi="Times New Roman" w:cs="Times New Roman"/>
        </w:rPr>
        <w:t>loovutaja</w:t>
      </w:r>
      <w:proofErr w:type="spellEnd"/>
      <w:r w:rsidR="00A92A00" w:rsidRPr="007F66C1">
        <w:rPr>
          <w:rFonts w:ascii="Times New Roman" w:eastAsia="Times New Roman" w:hAnsi="Times New Roman" w:cs="Times New Roman"/>
        </w:rPr>
        <w:t xml:space="preserve"> Lepinguga võetud kohustust rikkunuks, millele järgneb seadusest või Lepingust tulenev vastutus. </w:t>
      </w:r>
    </w:p>
    <w:p w14:paraId="341FEB1E" w14:textId="40BB9234" w:rsidR="00A92A00" w:rsidRPr="007F66C1" w:rsidRDefault="00EF72F0" w:rsidP="00EF72F0">
      <w:pPr>
        <w:widowControl w:val="0"/>
        <w:tabs>
          <w:tab w:val="left" w:pos="1080"/>
          <w:tab w:val="left" w:pos="1260"/>
          <w:tab w:val="left" w:pos="3168"/>
          <w:tab w:val="left" w:pos="4464"/>
          <w:tab w:val="left" w:pos="5760"/>
          <w:tab w:val="left" w:pos="7056"/>
          <w:tab w:val="left" w:pos="8352"/>
          <w:tab w:val="left" w:pos="9648"/>
        </w:tabs>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17.4. </w:t>
      </w:r>
      <w:r w:rsidR="00A92A00" w:rsidRPr="007F66C1">
        <w:rPr>
          <w:rFonts w:ascii="Times New Roman" w:eastAsia="Times New Roman" w:hAnsi="Times New Roman" w:cs="Times New Roman"/>
        </w:rPr>
        <w:t xml:space="preserve">Pooled kohustuvad rakendama kõiki kohaseid meetmeid, et lahendada kõik Lepingust tulenevad vaidlusküsimused läbirääkimiste teel, mitte kahjustades seejuures teise Poole Lepingust tulenevaid ja </w:t>
      </w:r>
      <w:r w:rsidR="00A92A00" w:rsidRPr="007F66C1">
        <w:rPr>
          <w:rFonts w:ascii="Times New Roman" w:eastAsia="Times New Roman" w:hAnsi="Times New Roman" w:cs="Times New Roman"/>
        </w:rPr>
        <w:lastRenderedPageBreak/>
        <w:t>seaduslikke õigusi ja huve. Kokkuleppele mittejõudmisel lahendatakse kõik Lepingust tulenevad vaidlusküsimused Eesti Vabariigi õigusaktide alusel Viru Maakohtus.</w:t>
      </w:r>
    </w:p>
    <w:p w14:paraId="078A1335" w14:textId="77777777" w:rsidR="008C618B" w:rsidRDefault="008C618B">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30AD9A1D" w14:textId="6F04003D" w:rsidR="00A92A00" w:rsidRPr="007F66C1" w:rsidRDefault="00A92A00" w:rsidP="00A92A00">
      <w:pPr>
        <w:widowControl w:val="0"/>
        <w:tabs>
          <w:tab w:val="left" w:pos="2158"/>
          <w:tab w:val="left" w:pos="3454"/>
          <w:tab w:val="left" w:pos="4750"/>
          <w:tab w:val="left" w:pos="6046"/>
          <w:tab w:val="left" w:pos="7342"/>
          <w:tab w:val="left" w:pos="8638"/>
          <w:tab w:val="left" w:pos="9934"/>
          <w:tab w:val="left" w:pos="11230"/>
        </w:tabs>
        <w:spacing w:before="240" w:after="120" w:line="240" w:lineRule="auto"/>
        <w:ind w:left="1151" w:hanging="1151"/>
        <w:jc w:val="both"/>
        <w:rPr>
          <w:rFonts w:ascii="Times New Roman" w:eastAsia="Times New Roman" w:hAnsi="Times New Roman" w:cs="Times New Roman"/>
          <w:b/>
        </w:rPr>
      </w:pPr>
      <w:r>
        <w:rPr>
          <w:rFonts w:ascii="Times New Roman" w:eastAsia="Times New Roman" w:hAnsi="Times New Roman" w:cs="Times New Roman"/>
          <w:b/>
        </w:rPr>
        <w:lastRenderedPageBreak/>
        <w:t>POOLTE REKVISIIDID</w:t>
      </w:r>
    </w:p>
    <w:tbl>
      <w:tblPr>
        <w:tblW w:w="0" w:type="auto"/>
        <w:tblLayout w:type="fixed"/>
        <w:tblLook w:val="0000" w:firstRow="0" w:lastRow="0" w:firstColumn="0" w:lastColumn="0" w:noHBand="0" w:noVBand="0"/>
      </w:tblPr>
      <w:tblGrid>
        <w:gridCol w:w="4644"/>
        <w:gridCol w:w="5040"/>
      </w:tblGrid>
      <w:tr w:rsidR="00A92A00" w:rsidRPr="00AB6EE8" w14:paraId="591869F7" w14:textId="77777777" w:rsidTr="00293734">
        <w:trPr>
          <w:cantSplit/>
          <w:trHeight w:val="476"/>
        </w:trPr>
        <w:tc>
          <w:tcPr>
            <w:tcW w:w="4644" w:type="dxa"/>
            <w:vMerge w:val="restart"/>
          </w:tcPr>
          <w:p w14:paraId="47A0BEB8" w14:textId="7FB90345" w:rsidR="00A92A00" w:rsidRPr="00AB6EE8" w:rsidRDefault="00EF72F0" w:rsidP="00293734">
            <w:pPr>
              <w:spacing w:after="0" w:line="240" w:lineRule="auto"/>
              <w:rPr>
                <w:rFonts w:ascii="Times New Roman" w:eastAsia="Times New Roman" w:hAnsi="Times New Roman" w:cs="Times New Roman"/>
                <w:bCs/>
              </w:rPr>
            </w:pPr>
            <w:r w:rsidRPr="00AB6EE8">
              <w:rPr>
                <w:rFonts w:ascii="Times New Roman" w:eastAsia="Times New Roman" w:hAnsi="Times New Roman" w:cs="Times New Roman"/>
                <w:bCs/>
              </w:rPr>
              <w:t>TELLIJA:</w:t>
            </w:r>
          </w:p>
          <w:p w14:paraId="77BF6AF8" w14:textId="77777777" w:rsidR="00EF72F0" w:rsidRPr="00AB6EE8" w:rsidRDefault="00EF72F0" w:rsidP="00293734">
            <w:pPr>
              <w:spacing w:after="0" w:line="240" w:lineRule="auto"/>
              <w:rPr>
                <w:rFonts w:ascii="Times New Roman" w:eastAsia="Times New Roman" w:hAnsi="Times New Roman" w:cs="Times New Roman"/>
                <w:bCs/>
              </w:rPr>
            </w:pPr>
          </w:p>
          <w:p w14:paraId="7CC16BF0" w14:textId="77777777" w:rsidR="00A92A00" w:rsidRPr="00AB6EE8" w:rsidRDefault="00A92A00" w:rsidP="00293734">
            <w:pPr>
              <w:spacing w:after="0" w:line="240" w:lineRule="auto"/>
              <w:rPr>
                <w:rFonts w:ascii="Times New Roman" w:eastAsia="Times New Roman" w:hAnsi="Times New Roman" w:cs="Times New Roman"/>
                <w:bCs/>
                <w:i/>
              </w:rPr>
            </w:pPr>
            <w:r w:rsidRPr="00AB6EE8">
              <w:rPr>
                <w:rFonts w:ascii="Times New Roman" w:eastAsia="Times New Roman" w:hAnsi="Times New Roman" w:cs="Times New Roman"/>
                <w:bCs/>
                <w:i/>
              </w:rPr>
              <w:t>/allkirjastatud digitaalselt/</w:t>
            </w:r>
          </w:p>
          <w:p w14:paraId="2356C0E3" w14:textId="77777777" w:rsidR="00A92A00" w:rsidRPr="00AB6EE8" w:rsidRDefault="00A92A00" w:rsidP="00293734">
            <w:pPr>
              <w:spacing w:after="0" w:line="240" w:lineRule="auto"/>
              <w:rPr>
                <w:rFonts w:ascii="Times New Roman" w:eastAsia="Times New Roman" w:hAnsi="Times New Roman" w:cs="Times New Roman"/>
                <w:bCs/>
              </w:rPr>
            </w:pPr>
          </w:p>
          <w:p w14:paraId="575431A3" w14:textId="542B518A" w:rsidR="00A92A00" w:rsidRPr="00AB6EE8" w:rsidRDefault="002754AC" w:rsidP="003D3450">
            <w:pPr>
              <w:spacing w:line="240" w:lineRule="auto"/>
              <w:rPr>
                <w:rFonts w:ascii="Times New Roman" w:eastAsia="Times New Roman" w:hAnsi="Times New Roman" w:cs="Times New Roman"/>
                <w:bCs/>
              </w:rPr>
            </w:pPr>
            <w:r>
              <w:rPr>
                <w:rFonts w:ascii="Times New Roman" w:eastAsia="Times New Roman" w:hAnsi="Times New Roman" w:cs="Times New Roman"/>
                <w:bCs/>
              </w:rPr>
              <w:t>Arne Arumägi</w:t>
            </w:r>
          </w:p>
          <w:p w14:paraId="46392D87" w14:textId="77777777" w:rsidR="003D3450" w:rsidRPr="00AB6EE8" w:rsidRDefault="003B5402" w:rsidP="003D3450">
            <w:pPr>
              <w:spacing w:line="240" w:lineRule="auto"/>
              <w:rPr>
                <w:rFonts w:ascii="Times New Roman" w:eastAsia="Times New Roman" w:hAnsi="Times New Roman" w:cs="Times New Roman"/>
                <w:bCs/>
              </w:rPr>
            </w:pPr>
            <w:r w:rsidRPr="00AB6EE8">
              <w:rPr>
                <w:rFonts w:ascii="Times New Roman" w:eastAsia="Times New Roman" w:hAnsi="Times New Roman" w:cs="Times New Roman"/>
                <w:bCs/>
              </w:rPr>
              <w:t>Tapa Vesi OÜ</w:t>
            </w:r>
            <w:r w:rsidR="003D3450" w:rsidRPr="00AB6EE8">
              <w:rPr>
                <w:rFonts w:ascii="Times New Roman" w:eastAsia="Times New Roman" w:hAnsi="Times New Roman" w:cs="Times New Roman"/>
                <w:bCs/>
              </w:rPr>
              <w:t xml:space="preserve"> </w:t>
            </w:r>
            <w:proofErr w:type="spellStart"/>
            <w:r w:rsidR="003D3450" w:rsidRPr="00AB6EE8">
              <w:rPr>
                <w:rFonts w:ascii="Times New Roman" w:eastAsia="Times New Roman" w:hAnsi="Times New Roman" w:cs="Times New Roman"/>
                <w:bCs/>
              </w:rPr>
              <w:t>reg.kood</w:t>
            </w:r>
            <w:proofErr w:type="spellEnd"/>
            <w:r w:rsidR="003D3450" w:rsidRPr="00AB6EE8">
              <w:rPr>
                <w:rFonts w:ascii="Times New Roman" w:eastAsia="Times New Roman" w:hAnsi="Times New Roman" w:cs="Times New Roman"/>
                <w:bCs/>
              </w:rPr>
              <w:t xml:space="preserve"> 10293718</w:t>
            </w:r>
          </w:p>
          <w:p w14:paraId="7D49A1D8" w14:textId="77777777" w:rsidR="003B5402" w:rsidRPr="00AB6EE8" w:rsidRDefault="003B5402" w:rsidP="003D3450">
            <w:pPr>
              <w:spacing w:line="240" w:lineRule="auto"/>
              <w:rPr>
                <w:rFonts w:ascii="Times New Roman" w:eastAsia="Times New Roman" w:hAnsi="Times New Roman" w:cs="Times New Roman"/>
                <w:bCs/>
              </w:rPr>
            </w:pPr>
            <w:r w:rsidRPr="00AB6EE8">
              <w:rPr>
                <w:rFonts w:ascii="Times New Roman" w:eastAsia="Times New Roman" w:hAnsi="Times New Roman" w:cs="Times New Roman"/>
                <w:bCs/>
              </w:rPr>
              <w:t>Rakvere tee 1 Tapa linn</w:t>
            </w:r>
          </w:p>
          <w:p w14:paraId="5232911E" w14:textId="49E3F54F" w:rsidR="003B5402" w:rsidRPr="00AB6EE8" w:rsidRDefault="003B5402" w:rsidP="003D3450">
            <w:pPr>
              <w:spacing w:line="240" w:lineRule="auto"/>
              <w:rPr>
                <w:rFonts w:ascii="Times New Roman" w:eastAsia="Times New Roman" w:hAnsi="Times New Roman" w:cs="Times New Roman"/>
                <w:bCs/>
              </w:rPr>
            </w:pPr>
            <w:r w:rsidRPr="00AB6EE8">
              <w:rPr>
                <w:rFonts w:ascii="Times New Roman" w:eastAsia="Times New Roman" w:hAnsi="Times New Roman" w:cs="Times New Roman"/>
                <w:bCs/>
              </w:rPr>
              <w:t>+372 32 20048</w:t>
            </w:r>
          </w:p>
        </w:tc>
        <w:tc>
          <w:tcPr>
            <w:tcW w:w="5040" w:type="dxa"/>
            <w:vMerge w:val="restart"/>
          </w:tcPr>
          <w:p w14:paraId="785FEBE4" w14:textId="4DA8547A" w:rsidR="00EF72F0" w:rsidRPr="00AB6EE8" w:rsidRDefault="00EF72F0" w:rsidP="00EF72F0">
            <w:pPr>
              <w:snapToGrid w:val="0"/>
              <w:spacing w:after="0" w:line="240" w:lineRule="auto"/>
              <w:ind w:left="1134" w:hanging="1134"/>
              <w:rPr>
                <w:rFonts w:ascii="Times New Roman" w:eastAsia="Times New Roman" w:hAnsi="Times New Roman" w:cs="Times New Roman"/>
                <w:bCs/>
              </w:rPr>
            </w:pPr>
            <w:r w:rsidRPr="00AB6EE8">
              <w:rPr>
                <w:rFonts w:ascii="Times New Roman" w:eastAsia="Times New Roman" w:hAnsi="Times New Roman" w:cs="Times New Roman"/>
                <w:bCs/>
              </w:rPr>
              <w:t>TÖÖVÕTJA:</w:t>
            </w:r>
          </w:p>
          <w:p w14:paraId="78F5FEC4" w14:textId="12E97D00" w:rsidR="00A92A00" w:rsidRPr="00AB6EE8" w:rsidRDefault="00A92A00" w:rsidP="00293734">
            <w:pPr>
              <w:snapToGrid w:val="0"/>
              <w:spacing w:after="0" w:line="240" w:lineRule="auto"/>
              <w:rPr>
                <w:rFonts w:ascii="Times New Roman" w:eastAsia="Times New Roman" w:hAnsi="Times New Roman" w:cs="Times New Roman"/>
                <w:bCs/>
              </w:rPr>
            </w:pPr>
          </w:p>
          <w:p w14:paraId="371ACBCA" w14:textId="77777777" w:rsidR="00EF72F0" w:rsidRPr="00AB6EE8" w:rsidRDefault="00EF72F0" w:rsidP="00EF72F0">
            <w:pPr>
              <w:snapToGrid w:val="0"/>
              <w:spacing w:after="0" w:line="240" w:lineRule="auto"/>
              <w:rPr>
                <w:rFonts w:ascii="Times New Roman" w:eastAsia="Times New Roman" w:hAnsi="Times New Roman" w:cs="Times New Roman"/>
                <w:bCs/>
                <w:i/>
              </w:rPr>
            </w:pPr>
            <w:r w:rsidRPr="00AB6EE8">
              <w:rPr>
                <w:rFonts w:ascii="Times New Roman" w:eastAsia="Times New Roman" w:hAnsi="Times New Roman" w:cs="Times New Roman"/>
                <w:bCs/>
                <w:i/>
              </w:rPr>
              <w:t>/allkirjastatud digitaalselt/</w:t>
            </w:r>
          </w:p>
          <w:p w14:paraId="103BA15D" w14:textId="77777777" w:rsidR="00A92A00" w:rsidRPr="00AB6EE8" w:rsidRDefault="00A92A00" w:rsidP="00293734">
            <w:pPr>
              <w:snapToGrid w:val="0"/>
              <w:spacing w:after="0" w:line="240" w:lineRule="auto"/>
              <w:rPr>
                <w:rFonts w:ascii="Times New Roman" w:eastAsia="Times New Roman" w:hAnsi="Times New Roman" w:cs="Times New Roman"/>
                <w:bCs/>
              </w:rPr>
            </w:pPr>
          </w:p>
          <w:p w14:paraId="5AAA1F83" w14:textId="54748619" w:rsidR="00A92A00" w:rsidRPr="00AB6EE8" w:rsidRDefault="003B5402" w:rsidP="00293734">
            <w:pPr>
              <w:snapToGrid w:val="0"/>
              <w:spacing w:after="0" w:line="240" w:lineRule="auto"/>
              <w:rPr>
                <w:rFonts w:ascii="Times New Roman" w:eastAsia="Times New Roman" w:hAnsi="Times New Roman" w:cs="Times New Roman"/>
                <w:bCs/>
              </w:rPr>
            </w:pPr>
            <w:r w:rsidRPr="00AB6EE8">
              <w:rPr>
                <w:rFonts w:ascii="Times New Roman" w:eastAsia="Times New Roman" w:hAnsi="Times New Roman" w:cs="Times New Roman"/>
                <w:bCs/>
              </w:rPr>
              <w:t>…………..…….</w:t>
            </w:r>
          </w:p>
          <w:p w14:paraId="31763593" w14:textId="77777777" w:rsidR="00A92A00" w:rsidRPr="00AB6EE8" w:rsidRDefault="00A92A00" w:rsidP="00293734">
            <w:pPr>
              <w:snapToGrid w:val="0"/>
              <w:spacing w:after="0" w:line="240" w:lineRule="auto"/>
              <w:rPr>
                <w:rFonts w:ascii="Times New Roman" w:eastAsia="Times New Roman" w:hAnsi="Times New Roman" w:cs="Times New Roman"/>
                <w:bCs/>
              </w:rPr>
            </w:pPr>
          </w:p>
          <w:p w14:paraId="1EF212E2" w14:textId="0F500C3B" w:rsidR="00A92A00" w:rsidRPr="00AB6EE8" w:rsidRDefault="003B5402" w:rsidP="003B5402">
            <w:pPr>
              <w:snapToGrid w:val="0"/>
              <w:spacing w:line="240" w:lineRule="auto"/>
              <w:rPr>
                <w:rFonts w:ascii="Times New Roman" w:eastAsia="Times New Roman" w:hAnsi="Times New Roman" w:cs="Times New Roman"/>
                <w:bCs/>
              </w:rPr>
            </w:pPr>
            <w:r w:rsidRPr="00AB6EE8">
              <w:rPr>
                <w:rFonts w:ascii="Times New Roman" w:eastAsia="Times New Roman" w:hAnsi="Times New Roman" w:cs="Times New Roman"/>
              </w:rPr>
              <w:t xml:space="preserve">………………… </w:t>
            </w:r>
            <w:proofErr w:type="spellStart"/>
            <w:r w:rsidRPr="00AB6EE8">
              <w:rPr>
                <w:rFonts w:ascii="Times New Roman" w:eastAsia="Times New Roman" w:hAnsi="Times New Roman" w:cs="Times New Roman"/>
              </w:rPr>
              <w:t>reg</w:t>
            </w:r>
            <w:r w:rsidR="005504A2">
              <w:rPr>
                <w:rFonts w:ascii="Times New Roman" w:eastAsia="Times New Roman" w:hAnsi="Times New Roman" w:cs="Times New Roman"/>
              </w:rPr>
              <w:t>.</w:t>
            </w:r>
            <w:r w:rsidRPr="00AB6EE8">
              <w:rPr>
                <w:rFonts w:ascii="Times New Roman" w:eastAsia="Times New Roman" w:hAnsi="Times New Roman" w:cs="Times New Roman"/>
              </w:rPr>
              <w:t>kood</w:t>
            </w:r>
            <w:proofErr w:type="spellEnd"/>
            <w:r w:rsidRPr="00AB6EE8">
              <w:rPr>
                <w:rFonts w:ascii="Times New Roman" w:eastAsia="Times New Roman" w:hAnsi="Times New Roman" w:cs="Times New Roman"/>
              </w:rPr>
              <w:t xml:space="preserve"> ………….</w:t>
            </w:r>
          </w:p>
          <w:p w14:paraId="36C8D8C1" w14:textId="77777777" w:rsidR="003B5402" w:rsidRPr="00AB6EE8" w:rsidRDefault="003B5402" w:rsidP="003B5402">
            <w:pPr>
              <w:spacing w:line="240" w:lineRule="auto"/>
              <w:ind w:left="1134" w:hanging="1134"/>
              <w:rPr>
                <w:rFonts w:ascii="Times New Roman" w:eastAsia="Times New Roman" w:hAnsi="Times New Roman" w:cs="Times New Roman"/>
              </w:rPr>
            </w:pPr>
            <w:r w:rsidRPr="00AB6EE8">
              <w:rPr>
                <w:rFonts w:ascii="Times New Roman" w:eastAsia="Times New Roman" w:hAnsi="Times New Roman" w:cs="Times New Roman"/>
              </w:rPr>
              <w:t>………………………….….., Eesti</w:t>
            </w:r>
          </w:p>
          <w:p w14:paraId="5E949792" w14:textId="77777777" w:rsidR="003B5402" w:rsidRPr="00AB6EE8" w:rsidRDefault="003B5402" w:rsidP="003B5402">
            <w:pPr>
              <w:spacing w:line="240" w:lineRule="auto"/>
              <w:ind w:left="1134" w:hanging="1134"/>
              <w:rPr>
                <w:rFonts w:ascii="Times New Roman" w:eastAsia="Times New Roman" w:hAnsi="Times New Roman" w:cs="Times New Roman"/>
              </w:rPr>
            </w:pPr>
            <w:r w:rsidRPr="00AB6EE8">
              <w:rPr>
                <w:rFonts w:ascii="Times New Roman" w:eastAsia="Times New Roman" w:hAnsi="Times New Roman" w:cs="Times New Roman"/>
              </w:rPr>
              <w:t>Tel……..,e-post:………………….</w:t>
            </w:r>
          </w:p>
          <w:p w14:paraId="4205B6F0" w14:textId="77777777" w:rsidR="003B5402" w:rsidRPr="00AB6EE8" w:rsidRDefault="003B5402" w:rsidP="003B5402">
            <w:pPr>
              <w:spacing w:after="0" w:line="240" w:lineRule="auto"/>
              <w:ind w:left="1134" w:hanging="1134"/>
              <w:rPr>
                <w:rFonts w:ascii="Times New Roman" w:eastAsia="Times New Roman" w:hAnsi="Times New Roman" w:cs="Times New Roman"/>
              </w:rPr>
            </w:pPr>
            <w:r w:rsidRPr="00AB6EE8">
              <w:rPr>
                <w:rFonts w:ascii="Times New Roman" w:eastAsia="Times New Roman" w:hAnsi="Times New Roman" w:cs="Times New Roman"/>
              </w:rPr>
              <w:t>IBAN:EE………………………….</w:t>
            </w:r>
          </w:p>
          <w:p w14:paraId="47CB30B5" w14:textId="53549E2E" w:rsidR="00A92A00" w:rsidRPr="00AB6EE8" w:rsidRDefault="00A92A00" w:rsidP="00293734">
            <w:pPr>
              <w:spacing w:after="0" w:line="240" w:lineRule="auto"/>
              <w:rPr>
                <w:rFonts w:ascii="Times New Roman" w:eastAsia="Times New Roman" w:hAnsi="Times New Roman" w:cs="Times New Roman"/>
                <w:bCs/>
              </w:rPr>
            </w:pPr>
          </w:p>
        </w:tc>
      </w:tr>
      <w:tr w:rsidR="00A92A00" w:rsidRPr="007F66C1" w14:paraId="051843F4" w14:textId="77777777" w:rsidTr="00293734">
        <w:trPr>
          <w:trHeight w:val="253"/>
        </w:trPr>
        <w:tc>
          <w:tcPr>
            <w:tcW w:w="4644" w:type="dxa"/>
          </w:tcPr>
          <w:p w14:paraId="18A61D3F" w14:textId="77777777" w:rsidR="00A92A00" w:rsidRPr="007F66C1" w:rsidRDefault="00A92A00" w:rsidP="00293734">
            <w:pPr>
              <w:spacing w:after="0" w:line="240" w:lineRule="auto"/>
              <w:rPr>
                <w:rFonts w:ascii="Times New Roman" w:eastAsia="Times New Roman" w:hAnsi="Times New Roman" w:cs="Times New Roman"/>
                <w:highlight w:val="yellow"/>
              </w:rPr>
            </w:pPr>
          </w:p>
          <w:p w14:paraId="37BCBEAC" w14:textId="0E4D58BC" w:rsidR="00A92A00" w:rsidRPr="007F66C1" w:rsidRDefault="00A92A00" w:rsidP="00293734">
            <w:pPr>
              <w:spacing w:after="0" w:line="24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E2E0A4" w14:textId="77777777" w:rsidR="00A92A00" w:rsidRPr="007F66C1" w:rsidRDefault="00A92A00" w:rsidP="00293734">
            <w:pPr>
              <w:spacing w:after="0" w:line="240" w:lineRule="auto"/>
              <w:ind w:left="1134" w:hanging="1134"/>
              <w:rPr>
                <w:rFonts w:ascii="Times New Roman" w:eastAsia="Times New Roman" w:hAnsi="Times New Roman" w:cs="Times New Roman"/>
                <w:sz w:val="24"/>
                <w:szCs w:val="24"/>
              </w:rPr>
            </w:pPr>
          </w:p>
          <w:p w14:paraId="186098DD" w14:textId="77777777" w:rsidR="00A92A00" w:rsidRPr="007F66C1" w:rsidRDefault="00A92A00" w:rsidP="00293734">
            <w:pPr>
              <w:spacing w:after="0" w:line="240" w:lineRule="auto"/>
              <w:ind w:left="1134" w:hanging="1134"/>
              <w:rPr>
                <w:rFonts w:ascii="Times New Roman" w:eastAsia="Times New Roman" w:hAnsi="Times New Roman" w:cs="Times New Roman"/>
                <w:sz w:val="24"/>
                <w:szCs w:val="24"/>
              </w:rPr>
            </w:pPr>
          </w:p>
          <w:p w14:paraId="2725EA02" w14:textId="77777777" w:rsidR="00A92A00" w:rsidRPr="007F66C1" w:rsidRDefault="00A92A00" w:rsidP="003B5402">
            <w:pPr>
              <w:spacing w:after="0" w:line="240" w:lineRule="auto"/>
              <w:ind w:left="1134" w:hanging="1134"/>
              <w:rPr>
                <w:rFonts w:ascii="Times New Roman" w:eastAsia="Times New Roman" w:hAnsi="Times New Roman" w:cs="Times New Roman"/>
                <w:highlight w:val="yellow"/>
              </w:rPr>
            </w:pPr>
          </w:p>
        </w:tc>
        <w:tc>
          <w:tcPr>
            <w:tcW w:w="5040" w:type="dxa"/>
          </w:tcPr>
          <w:p w14:paraId="104D6B41" w14:textId="22B033FB" w:rsidR="00A92A00" w:rsidRPr="007F66C1" w:rsidRDefault="00A92A00" w:rsidP="00293734">
            <w:pPr>
              <w:jc w:val="both"/>
              <w:rPr>
                <w:rFonts w:ascii="Times New Roman" w:eastAsia="Times New Roman" w:hAnsi="Times New Roman" w:cs="Times New Roman"/>
                <w:sz w:val="24"/>
                <w:szCs w:val="24"/>
              </w:rPr>
            </w:pPr>
          </w:p>
        </w:tc>
      </w:tr>
    </w:tbl>
    <w:p w14:paraId="31BC0DF5" w14:textId="77777777" w:rsidR="007A0937" w:rsidRDefault="007A0937"/>
    <w:sectPr w:rsidR="007A0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7"/>
    <w:multiLevelType w:val="multilevel"/>
    <w:tmpl w:val="00000007"/>
    <w:name w:val="WW8Num7"/>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9"/>
    <w:multiLevelType w:val="multilevel"/>
    <w:tmpl w:val="00000009"/>
    <w:lvl w:ilvl="0">
      <w:start w:val="12"/>
      <w:numFmt w:val="decimal"/>
      <w:lvlText w:val="%1."/>
      <w:lvlJc w:val="left"/>
      <w:pPr>
        <w:tabs>
          <w:tab w:val="num" w:pos="1155"/>
        </w:tabs>
        <w:ind w:left="1155" w:hanging="1155"/>
      </w:pPr>
      <w:rPr>
        <w:rFonts w:cs="Times New Roman"/>
      </w:rPr>
    </w:lvl>
    <w:lvl w:ilvl="1">
      <w:start w:val="1"/>
      <w:numFmt w:val="decimal"/>
      <w:lvlText w:val="%1.%2."/>
      <w:lvlJc w:val="left"/>
      <w:pPr>
        <w:tabs>
          <w:tab w:val="num" w:pos="1722"/>
        </w:tabs>
        <w:ind w:left="1722" w:hanging="1155"/>
      </w:pPr>
      <w:rPr>
        <w:rFonts w:cs="Times New Roman"/>
      </w:rPr>
    </w:lvl>
    <w:lvl w:ilvl="2">
      <w:start w:val="1"/>
      <w:numFmt w:val="decimal"/>
      <w:lvlText w:val="%1.%2.%3."/>
      <w:lvlJc w:val="left"/>
      <w:pPr>
        <w:tabs>
          <w:tab w:val="num" w:pos="1155"/>
        </w:tabs>
        <w:ind w:left="1155" w:hanging="1155"/>
      </w:pPr>
      <w:rPr>
        <w:rFonts w:cs="Times New Roman"/>
      </w:rPr>
    </w:lvl>
    <w:lvl w:ilvl="3">
      <w:start w:val="1"/>
      <w:numFmt w:val="decimal"/>
      <w:lvlText w:val="%1.%2.%3.%4."/>
      <w:lvlJc w:val="left"/>
      <w:pPr>
        <w:tabs>
          <w:tab w:val="num" w:pos="1155"/>
        </w:tabs>
        <w:ind w:left="1155" w:hanging="1155"/>
      </w:pPr>
      <w:rPr>
        <w:rFonts w:cs="Times New Roman"/>
      </w:rPr>
    </w:lvl>
    <w:lvl w:ilvl="4">
      <w:start w:val="1"/>
      <w:numFmt w:val="decimal"/>
      <w:lvlText w:val="%1.%2.%3.%4.%5."/>
      <w:lvlJc w:val="left"/>
      <w:pPr>
        <w:tabs>
          <w:tab w:val="num" w:pos="1155"/>
        </w:tabs>
        <w:ind w:left="1155" w:hanging="1155"/>
      </w:pPr>
      <w:rPr>
        <w:rFonts w:cs="Times New Roman"/>
      </w:rPr>
    </w:lvl>
    <w:lvl w:ilvl="5">
      <w:start w:val="1"/>
      <w:numFmt w:val="decimal"/>
      <w:lvlText w:val="%1.%2.%3.%4.%5.%6."/>
      <w:lvlJc w:val="left"/>
      <w:pPr>
        <w:tabs>
          <w:tab w:val="num" w:pos="1155"/>
        </w:tabs>
        <w:ind w:left="1155" w:hanging="1155"/>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D"/>
    <w:multiLevelType w:val="multilevel"/>
    <w:tmpl w:val="A8E2934C"/>
    <w:lvl w:ilvl="0">
      <w:start w:val="16"/>
      <w:numFmt w:val="decimal"/>
      <w:lvlText w:val="%1."/>
      <w:lvlJc w:val="left"/>
      <w:pPr>
        <w:tabs>
          <w:tab w:val="num" w:pos="1155"/>
        </w:tabs>
        <w:ind w:left="1155" w:hanging="1155"/>
      </w:pPr>
      <w:rPr>
        <w:rFonts w:cs="Times New Roman"/>
      </w:rPr>
    </w:lvl>
    <w:lvl w:ilvl="1">
      <w:start w:val="1"/>
      <w:numFmt w:val="decimal"/>
      <w:lvlText w:val="%1.%2."/>
      <w:lvlJc w:val="left"/>
      <w:pPr>
        <w:tabs>
          <w:tab w:val="num" w:pos="1155"/>
        </w:tabs>
        <w:ind w:left="1155" w:hanging="1155"/>
      </w:pPr>
      <w:rPr>
        <w:rFonts w:ascii="Times New Roman" w:hAnsi="Times New Roman" w:cs="Times New Roman" w:hint="default"/>
      </w:rPr>
    </w:lvl>
    <w:lvl w:ilvl="2">
      <w:start w:val="1"/>
      <w:numFmt w:val="decimal"/>
      <w:lvlText w:val="%1.%2.%3."/>
      <w:lvlJc w:val="left"/>
      <w:pPr>
        <w:tabs>
          <w:tab w:val="num" w:pos="1155"/>
        </w:tabs>
        <w:ind w:left="1155" w:hanging="1155"/>
      </w:pPr>
      <w:rPr>
        <w:rFonts w:cs="Times New Roman"/>
      </w:rPr>
    </w:lvl>
    <w:lvl w:ilvl="3">
      <w:start w:val="1"/>
      <w:numFmt w:val="decimal"/>
      <w:lvlText w:val="%1.%2.%3.%4."/>
      <w:lvlJc w:val="left"/>
      <w:pPr>
        <w:tabs>
          <w:tab w:val="num" w:pos="1155"/>
        </w:tabs>
        <w:ind w:left="1155" w:hanging="1155"/>
      </w:pPr>
      <w:rPr>
        <w:rFonts w:cs="Times New Roman"/>
      </w:rPr>
    </w:lvl>
    <w:lvl w:ilvl="4">
      <w:start w:val="1"/>
      <w:numFmt w:val="decimal"/>
      <w:lvlText w:val="%1.%2.%3.%4.%5."/>
      <w:lvlJc w:val="left"/>
      <w:pPr>
        <w:tabs>
          <w:tab w:val="num" w:pos="1155"/>
        </w:tabs>
        <w:ind w:left="1155" w:hanging="1155"/>
      </w:pPr>
      <w:rPr>
        <w:rFonts w:cs="Times New Roman"/>
      </w:rPr>
    </w:lvl>
    <w:lvl w:ilvl="5">
      <w:start w:val="1"/>
      <w:numFmt w:val="decimal"/>
      <w:lvlText w:val="%1.%2.%3.%4.%5.%6."/>
      <w:lvlJc w:val="left"/>
      <w:pPr>
        <w:tabs>
          <w:tab w:val="num" w:pos="1155"/>
        </w:tabs>
        <w:ind w:left="1155" w:hanging="1155"/>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E"/>
    <w:multiLevelType w:val="singleLevel"/>
    <w:tmpl w:val="0000000E"/>
    <w:name w:val="WW8Num14"/>
    <w:lvl w:ilvl="0">
      <w:start w:val="1"/>
      <w:numFmt w:val="upperRoman"/>
      <w:lvlText w:val="%1."/>
      <w:lvlJc w:val="left"/>
      <w:pPr>
        <w:tabs>
          <w:tab w:val="num" w:pos="720"/>
        </w:tabs>
        <w:ind w:left="720" w:hanging="720"/>
      </w:pPr>
      <w:rPr>
        <w:rFonts w:cs="Times New Roman"/>
      </w:rPr>
    </w:lvl>
  </w:abstractNum>
  <w:abstractNum w:abstractNumId="5" w15:restartNumberingAfterBreak="0">
    <w:nsid w:val="0000000F"/>
    <w:multiLevelType w:val="multilevel"/>
    <w:tmpl w:val="0000000F"/>
    <w:name w:val="WW8Num15"/>
    <w:lvl w:ilvl="0">
      <w:start w:val="13"/>
      <w:numFmt w:val="decimal"/>
      <w:lvlText w:val="%1."/>
      <w:lvlJc w:val="left"/>
      <w:pPr>
        <w:tabs>
          <w:tab w:val="num" w:pos="1155"/>
        </w:tabs>
        <w:ind w:left="1155" w:hanging="1155"/>
      </w:pPr>
      <w:rPr>
        <w:rFonts w:cs="Times New Roman"/>
      </w:rPr>
    </w:lvl>
    <w:lvl w:ilvl="1">
      <w:start w:val="1"/>
      <w:numFmt w:val="decimal"/>
      <w:lvlText w:val="%1.%2."/>
      <w:lvlJc w:val="left"/>
      <w:pPr>
        <w:tabs>
          <w:tab w:val="num" w:pos="1155"/>
        </w:tabs>
        <w:ind w:left="1155" w:hanging="1155"/>
      </w:pPr>
      <w:rPr>
        <w:rFonts w:cs="Times New Roman"/>
      </w:rPr>
    </w:lvl>
    <w:lvl w:ilvl="2">
      <w:start w:val="1"/>
      <w:numFmt w:val="decimal"/>
      <w:lvlText w:val="%1.%2.%3."/>
      <w:lvlJc w:val="left"/>
      <w:pPr>
        <w:tabs>
          <w:tab w:val="num" w:pos="1155"/>
        </w:tabs>
        <w:ind w:left="1155" w:hanging="1155"/>
      </w:pPr>
      <w:rPr>
        <w:rFonts w:cs="Times New Roman"/>
      </w:rPr>
    </w:lvl>
    <w:lvl w:ilvl="3">
      <w:start w:val="1"/>
      <w:numFmt w:val="decimal"/>
      <w:lvlText w:val="%1.%2.%3.%4."/>
      <w:lvlJc w:val="left"/>
      <w:pPr>
        <w:tabs>
          <w:tab w:val="num" w:pos="1155"/>
        </w:tabs>
        <w:ind w:left="1155" w:hanging="1155"/>
      </w:pPr>
      <w:rPr>
        <w:rFonts w:cs="Times New Roman"/>
      </w:rPr>
    </w:lvl>
    <w:lvl w:ilvl="4">
      <w:start w:val="1"/>
      <w:numFmt w:val="decimal"/>
      <w:lvlText w:val="%1.%2.%3.%4.%5."/>
      <w:lvlJc w:val="left"/>
      <w:pPr>
        <w:tabs>
          <w:tab w:val="num" w:pos="1155"/>
        </w:tabs>
        <w:ind w:left="1155" w:hanging="1155"/>
      </w:pPr>
      <w:rPr>
        <w:rFonts w:cs="Times New Roman"/>
      </w:rPr>
    </w:lvl>
    <w:lvl w:ilvl="5">
      <w:start w:val="1"/>
      <w:numFmt w:val="decimal"/>
      <w:lvlText w:val="%1.%2.%3.%4.%5.%6."/>
      <w:lvlJc w:val="left"/>
      <w:pPr>
        <w:tabs>
          <w:tab w:val="num" w:pos="1155"/>
        </w:tabs>
        <w:ind w:left="1155" w:hanging="1155"/>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2"/>
    <w:multiLevelType w:val="multilevel"/>
    <w:tmpl w:val="00000012"/>
    <w:name w:val="WW8Num1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9"/>
    <w:multiLevelType w:val="multilevel"/>
    <w:tmpl w:val="00000019"/>
    <w:name w:val="WW8Num25"/>
    <w:lvl w:ilvl="0">
      <w:start w:val="9"/>
      <w:numFmt w:val="decimal"/>
      <w:lvlText w:val="%1."/>
      <w:lvlJc w:val="left"/>
      <w:pPr>
        <w:tabs>
          <w:tab w:val="num" w:pos="369"/>
        </w:tabs>
        <w:ind w:left="369" w:hanging="369"/>
      </w:pPr>
      <w:rPr>
        <w:rFonts w:cs="Times New Roman"/>
      </w:rPr>
    </w:lvl>
    <w:lvl w:ilvl="1">
      <w:start w:val="1"/>
      <w:numFmt w:val="decimal"/>
      <w:lvlText w:val="%1.%2."/>
      <w:lvlJc w:val="left"/>
      <w:pPr>
        <w:tabs>
          <w:tab w:val="num" w:pos="369"/>
        </w:tabs>
        <w:ind w:left="369" w:hanging="369"/>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A"/>
    <w:multiLevelType w:val="multilevel"/>
    <w:tmpl w:val="0000001A"/>
    <w:name w:val="WW8Num26"/>
    <w:lvl w:ilvl="0">
      <w:start w:val="20"/>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0000023"/>
    <w:multiLevelType w:val="multilevel"/>
    <w:tmpl w:val="586EC83E"/>
    <w:name w:val="WW8Num35"/>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980"/>
        </w:tabs>
        <w:ind w:left="198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28"/>
    <w:multiLevelType w:val="multilevel"/>
    <w:tmpl w:val="0A8258A4"/>
    <w:name w:val="WW8Num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0000029"/>
    <w:multiLevelType w:val="multilevel"/>
    <w:tmpl w:val="00000029"/>
    <w:name w:val="WW8Num41"/>
    <w:lvl w:ilvl="0">
      <w:start w:val="3"/>
      <w:numFmt w:val="decimal"/>
      <w:lvlText w:val="%1."/>
      <w:lvlJc w:val="left"/>
      <w:pPr>
        <w:tabs>
          <w:tab w:val="num" w:pos="1155"/>
        </w:tabs>
        <w:ind w:left="1155" w:hanging="1155"/>
      </w:pPr>
      <w:rPr>
        <w:rFonts w:cs="Times New Roman"/>
      </w:rPr>
    </w:lvl>
    <w:lvl w:ilvl="1">
      <w:start w:val="1"/>
      <w:numFmt w:val="decimal"/>
      <w:lvlText w:val="%1.%2."/>
      <w:lvlJc w:val="left"/>
      <w:pPr>
        <w:tabs>
          <w:tab w:val="num" w:pos="1155"/>
        </w:tabs>
        <w:ind w:left="1155" w:hanging="1155"/>
      </w:pPr>
      <w:rPr>
        <w:rFonts w:cs="Times New Roman"/>
      </w:rPr>
    </w:lvl>
    <w:lvl w:ilvl="2">
      <w:start w:val="1"/>
      <w:numFmt w:val="decimal"/>
      <w:lvlText w:val="%1.%2.%3."/>
      <w:lvlJc w:val="left"/>
      <w:pPr>
        <w:tabs>
          <w:tab w:val="num" w:pos="1155"/>
        </w:tabs>
        <w:ind w:left="1155" w:hanging="1155"/>
      </w:pPr>
      <w:rPr>
        <w:rFonts w:cs="Times New Roman"/>
      </w:rPr>
    </w:lvl>
    <w:lvl w:ilvl="3">
      <w:start w:val="1"/>
      <w:numFmt w:val="decimal"/>
      <w:lvlText w:val="%1.%2.%3.%4."/>
      <w:lvlJc w:val="left"/>
      <w:pPr>
        <w:tabs>
          <w:tab w:val="num" w:pos="1155"/>
        </w:tabs>
        <w:ind w:left="1155" w:hanging="1155"/>
      </w:pPr>
      <w:rPr>
        <w:rFonts w:cs="Times New Roman"/>
      </w:rPr>
    </w:lvl>
    <w:lvl w:ilvl="4">
      <w:start w:val="1"/>
      <w:numFmt w:val="decimal"/>
      <w:lvlText w:val="%1.%2.%3.%4.%5."/>
      <w:lvlJc w:val="left"/>
      <w:pPr>
        <w:tabs>
          <w:tab w:val="num" w:pos="1155"/>
        </w:tabs>
        <w:ind w:left="1155" w:hanging="1155"/>
      </w:pPr>
      <w:rPr>
        <w:rFonts w:cs="Times New Roman"/>
      </w:rPr>
    </w:lvl>
    <w:lvl w:ilvl="5">
      <w:start w:val="1"/>
      <w:numFmt w:val="decimal"/>
      <w:lvlText w:val="%1.%2.%3.%4.%5.%6."/>
      <w:lvlJc w:val="left"/>
      <w:pPr>
        <w:tabs>
          <w:tab w:val="num" w:pos="1155"/>
        </w:tabs>
        <w:ind w:left="1155" w:hanging="1155"/>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0000002B"/>
    <w:multiLevelType w:val="multilevel"/>
    <w:tmpl w:val="F6084D44"/>
    <w:name w:val="WW8Num43"/>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9993B20"/>
    <w:multiLevelType w:val="multilevel"/>
    <w:tmpl w:val="0A8258A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38C5F92"/>
    <w:multiLevelType w:val="multilevel"/>
    <w:tmpl w:val="8A54195A"/>
    <w:lvl w:ilvl="0">
      <w:start w:val="11"/>
      <w:numFmt w:val="decimal"/>
      <w:lvlText w:val="%1."/>
      <w:lvlJc w:val="left"/>
      <w:pPr>
        <w:tabs>
          <w:tab w:val="num" w:pos="1155"/>
        </w:tabs>
        <w:ind w:left="1155" w:hanging="1155"/>
      </w:pPr>
      <w:rPr>
        <w:rFonts w:ascii="Times New Roman" w:hAnsi="Times New Roman" w:cs="Times New Roman" w:hint="default"/>
      </w:rPr>
    </w:lvl>
    <w:lvl w:ilvl="1">
      <w:start w:val="1"/>
      <w:numFmt w:val="decimal"/>
      <w:lvlText w:val="%1.%2."/>
      <w:lvlJc w:val="left"/>
      <w:pPr>
        <w:tabs>
          <w:tab w:val="num" w:pos="1155"/>
        </w:tabs>
        <w:ind w:left="1155" w:hanging="1155"/>
      </w:pPr>
      <w:rPr>
        <w:rFonts w:ascii="Times New Roman" w:hAnsi="Times New Roman" w:cs="Times New Roman" w:hint="default"/>
      </w:rPr>
    </w:lvl>
    <w:lvl w:ilvl="2">
      <w:start w:val="1"/>
      <w:numFmt w:val="decimal"/>
      <w:lvlText w:val="%1.%2.%3."/>
      <w:lvlJc w:val="left"/>
      <w:pPr>
        <w:tabs>
          <w:tab w:val="num" w:pos="1155"/>
        </w:tabs>
        <w:ind w:left="1155" w:hanging="1155"/>
      </w:pPr>
      <w:rPr>
        <w:rFonts w:ascii="Times New Roman" w:hAnsi="Times New Roman" w:cs="Times New Roman" w:hint="default"/>
        <w:color w:val="auto"/>
      </w:rPr>
    </w:lvl>
    <w:lvl w:ilvl="3">
      <w:start w:val="1"/>
      <w:numFmt w:val="decimal"/>
      <w:lvlText w:val="%1.%2.%3.%4."/>
      <w:lvlJc w:val="left"/>
      <w:pPr>
        <w:tabs>
          <w:tab w:val="num" w:pos="1155"/>
        </w:tabs>
        <w:ind w:left="1155" w:hanging="1155"/>
      </w:pPr>
      <w:rPr>
        <w:rFonts w:ascii="Times New Roman" w:hAnsi="Times New Roman" w:cs="Times New Roman" w:hint="default"/>
      </w:rPr>
    </w:lvl>
    <w:lvl w:ilvl="4">
      <w:start w:val="1"/>
      <w:numFmt w:val="decimal"/>
      <w:lvlText w:val="%1.%2.%3.%4.%5."/>
      <w:lvlJc w:val="left"/>
      <w:pPr>
        <w:tabs>
          <w:tab w:val="num" w:pos="1155"/>
        </w:tabs>
        <w:ind w:left="1155" w:hanging="1155"/>
      </w:pPr>
      <w:rPr>
        <w:rFonts w:ascii="Times New Roman" w:hAnsi="Times New Roman" w:cs="Times New Roman" w:hint="default"/>
      </w:rPr>
    </w:lvl>
    <w:lvl w:ilvl="5">
      <w:start w:val="1"/>
      <w:numFmt w:val="decimal"/>
      <w:lvlText w:val="%1.%2.%3.%4.%5.%6."/>
      <w:lvlJc w:val="left"/>
      <w:pPr>
        <w:tabs>
          <w:tab w:val="num" w:pos="1155"/>
        </w:tabs>
        <w:ind w:left="1155" w:hanging="1155"/>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15:restartNumberingAfterBreak="0">
    <w:nsid w:val="61E4433C"/>
    <w:multiLevelType w:val="multilevel"/>
    <w:tmpl w:val="F120FA80"/>
    <w:lvl w:ilvl="0">
      <w:start w:val="1"/>
      <w:numFmt w:val="decimal"/>
      <w:lvlText w:val="%1."/>
      <w:lvlJc w:val="left"/>
      <w:pPr>
        <w:ind w:left="641" w:hanging="341"/>
      </w:pPr>
      <w:rPr>
        <w:rFonts w:hint="default"/>
        <w:w w:val="100"/>
        <w:lang w:val="et-EE" w:eastAsia="en-US" w:bidi="ar-SA"/>
      </w:rPr>
    </w:lvl>
    <w:lvl w:ilvl="1">
      <w:start w:val="1"/>
      <w:numFmt w:val="decimal"/>
      <w:lvlText w:val="%1.%2"/>
      <w:lvlJc w:val="left"/>
      <w:pPr>
        <w:ind w:left="521" w:hanging="521"/>
      </w:pPr>
      <w:rPr>
        <w:rFonts w:hint="default"/>
        <w:b w:val="0"/>
        <w:bCs/>
        <w:w w:val="100"/>
        <w:lang w:val="et-EE" w:eastAsia="en-US" w:bidi="ar-SA"/>
      </w:rPr>
    </w:lvl>
    <w:lvl w:ilvl="2">
      <w:start w:val="1"/>
      <w:numFmt w:val="decimal"/>
      <w:lvlText w:val="%1.%2.%3."/>
      <w:lvlJc w:val="left"/>
      <w:pPr>
        <w:ind w:left="1020" w:hanging="521"/>
      </w:pPr>
      <w:rPr>
        <w:rFonts w:hint="default"/>
        <w:w w:val="100"/>
        <w:lang w:val="et-EE" w:eastAsia="en-US" w:bidi="ar-SA"/>
      </w:rPr>
    </w:lvl>
    <w:lvl w:ilvl="3">
      <w:numFmt w:val="bullet"/>
      <w:lvlText w:val="-"/>
      <w:lvlJc w:val="left"/>
      <w:pPr>
        <w:ind w:left="1020" w:hanging="521"/>
      </w:pPr>
      <w:rPr>
        <w:rFonts w:ascii="Times New Roman" w:eastAsia="Times New Roman" w:hAnsi="Times New Roman" w:cs="Times New Roman" w:hint="default"/>
        <w:w w:val="99"/>
        <w:sz w:val="24"/>
        <w:szCs w:val="24"/>
        <w:lang w:val="et-EE" w:eastAsia="en-US" w:bidi="ar-SA"/>
      </w:rPr>
    </w:lvl>
    <w:lvl w:ilvl="4">
      <w:numFmt w:val="bullet"/>
      <w:lvlText w:val="•"/>
      <w:lvlJc w:val="left"/>
      <w:pPr>
        <w:ind w:left="1020" w:hanging="521"/>
      </w:pPr>
      <w:rPr>
        <w:rFonts w:hint="default"/>
        <w:lang w:val="et-EE" w:eastAsia="en-US" w:bidi="ar-SA"/>
      </w:rPr>
    </w:lvl>
    <w:lvl w:ilvl="5">
      <w:numFmt w:val="bullet"/>
      <w:lvlText w:val="•"/>
      <w:lvlJc w:val="left"/>
      <w:pPr>
        <w:ind w:left="2430" w:hanging="521"/>
      </w:pPr>
      <w:rPr>
        <w:rFonts w:hint="default"/>
        <w:lang w:val="et-EE" w:eastAsia="en-US" w:bidi="ar-SA"/>
      </w:rPr>
    </w:lvl>
    <w:lvl w:ilvl="6">
      <w:numFmt w:val="bullet"/>
      <w:lvlText w:val="•"/>
      <w:lvlJc w:val="left"/>
      <w:pPr>
        <w:ind w:left="3840" w:hanging="521"/>
      </w:pPr>
      <w:rPr>
        <w:rFonts w:hint="default"/>
        <w:lang w:val="et-EE" w:eastAsia="en-US" w:bidi="ar-SA"/>
      </w:rPr>
    </w:lvl>
    <w:lvl w:ilvl="7">
      <w:numFmt w:val="bullet"/>
      <w:lvlText w:val="•"/>
      <w:lvlJc w:val="left"/>
      <w:pPr>
        <w:ind w:left="5250" w:hanging="521"/>
      </w:pPr>
      <w:rPr>
        <w:rFonts w:hint="default"/>
        <w:lang w:val="et-EE" w:eastAsia="en-US" w:bidi="ar-SA"/>
      </w:rPr>
    </w:lvl>
    <w:lvl w:ilvl="8">
      <w:numFmt w:val="bullet"/>
      <w:lvlText w:val="•"/>
      <w:lvlJc w:val="left"/>
      <w:pPr>
        <w:ind w:left="6660" w:hanging="521"/>
      </w:pPr>
      <w:rPr>
        <w:rFonts w:hint="default"/>
        <w:lang w:val="et-EE" w:eastAsia="en-US" w:bidi="ar-SA"/>
      </w:rPr>
    </w:lvl>
  </w:abstractNum>
  <w:num w:numId="1" w16cid:durableId="250819749">
    <w:abstractNumId w:val="0"/>
  </w:num>
  <w:num w:numId="2" w16cid:durableId="1860310526">
    <w:abstractNumId w:val="1"/>
  </w:num>
  <w:num w:numId="3" w16cid:durableId="1704556824">
    <w:abstractNumId w:val="2"/>
  </w:num>
  <w:num w:numId="4" w16cid:durableId="1853841257">
    <w:abstractNumId w:val="3"/>
  </w:num>
  <w:num w:numId="5" w16cid:durableId="290745978">
    <w:abstractNumId w:val="4"/>
  </w:num>
  <w:num w:numId="6" w16cid:durableId="123618167">
    <w:abstractNumId w:val="5"/>
  </w:num>
  <w:num w:numId="7" w16cid:durableId="2123449091">
    <w:abstractNumId w:val="6"/>
  </w:num>
  <w:num w:numId="8" w16cid:durableId="5442898">
    <w:abstractNumId w:val="7"/>
  </w:num>
  <w:num w:numId="9" w16cid:durableId="1025863605">
    <w:abstractNumId w:val="8"/>
  </w:num>
  <w:num w:numId="10" w16cid:durableId="1095973995">
    <w:abstractNumId w:val="9"/>
  </w:num>
  <w:num w:numId="11" w16cid:durableId="406849520">
    <w:abstractNumId w:val="10"/>
  </w:num>
  <w:num w:numId="12" w16cid:durableId="959532388">
    <w:abstractNumId w:val="11"/>
  </w:num>
  <w:num w:numId="13" w16cid:durableId="967442703">
    <w:abstractNumId w:val="12"/>
  </w:num>
  <w:num w:numId="14" w16cid:durableId="1064719438">
    <w:abstractNumId w:val="14"/>
  </w:num>
  <w:num w:numId="15" w16cid:durableId="1775318047">
    <w:abstractNumId w:val="13"/>
  </w:num>
  <w:num w:numId="16" w16cid:durableId="221409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00"/>
    <w:rsid w:val="000C2DAF"/>
    <w:rsid w:val="000E2E6A"/>
    <w:rsid w:val="0014290F"/>
    <w:rsid w:val="00167752"/>
    <w:rsid w:val="001E611D"/>
    <w:rsid w:val="001F404D"/>
    <w:rsid w:val="00227DC7"/>
    <w:rsid w:val="002754AC"/>
    <w:rsid w:val="00286001"/>
    <w:rsid w:val="002A6874"/>
    <w:rsid w:val="002E1646"/>
    <w:rsid w:val="00365FEA"/>
    <w:rsid w:val="003B4396"/>
    <w:rsid w:val="003B5402"/>
    <w:rsid w:val="003D3450"/>
    <w:rsid w:val="003E16B5"/>
    <w:rsid w:val="003E67CE"/>
    <w:rsid w:val="00421CCE"/>
    <w:rsid w:val="0042472B"/>
    <w:rsid w:val="0049108D"/>
    <w:rsid w:val="004C6E6B"/>
    <w:rsid w:val="004D2A73"/>
    <w:rsid w:val="004E164E"/>
    <w:rsid w:val="00514F30"/>
    <w:rsid w:val="00542240"/>
    <w:rsid w:val="005504A2"/>
    <w:rsid w:val="006A5D4E"/>
    <w:rsid w:val="006E1FA6"/>
    <w:rsid w:val="0073034F"/>
    <w:rsid w:val="0076428D"/>
    <w:rsid w:val="00764A37"/>
    <w:rsid w:val="00772927"/>
    <w:rsid w:val="007A0937"/>
    <w:rsid w:val="008503E0"/>
    <w:rsid w:val="008729F1"/>
    <w:rsid w:val="008765EB"/>
    <w:rsid w:val="00882E40"/>
    <w:rsid w:val="008C618B"/>
    <w:rsid w:val="009736BD"/>
    <w:rsid w:val="00987219"/>
    <w:rsid w:val="009D299D"/>
    <w:rsid w:val="009E58A1"/>
    <w:rsid w:val="00A92A00"/>
    <w:rsid w:val="00AB6EE8"/>
    <w:rsid w:val="00AC3748"/>
    <w:rsid w:val="00AF02F7"/>
    <w:rsid w:val="00AF3707"/>
    <w:rsid w:val="00BF2D12"/>
    <w:rsid w:val="00C21BC4"/>
    <w:rsid w:val="00C71525"/>
    <w:rsid w:val="00CE6C23"/>
    <w:rsid w:val="00CF04AB"/>
    <w:rsid w:val="00D02A17"/>
    <w:rsid w:val="00D0592A"/>
    <w:rsid w:val="00D245F2"/>
    <w:rsid w:val="00D279B1"/>
    <w:rsid w:val="00DA484B"/>
    <w:rsid w:val="00DB40C2"/>
    <w:rsid w:val="00DD131D"/>
    <w:rsid w:val="00E079FC"/>
    <w:rsid w:val="00E32E42"/>
    <w:rsid w:val="00E35686"/>
    <w:rsid w:val="00E5410E"/>
    <w:rsid w:val="00E70AF7"/>
    <w:rsid w:val="00EE693D"/>
    <w:rsid w:val="00EF51C1"/>
    <w:rsid w:val="00EF72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3CE6"/>
  <w15:chartTrackingRefBased/>
  <w15:docId w15:val="{3EFE8112-991D-403A-926F-F1696E5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92A00"/>
    <w:pPr>
      <w:spacing w:after="200" w:line="276" w:lineRule="auto"/>
    </w:pPr>
    <w:rPr>
      <w:rFonts w:eastAsiaTheme="minorEastAsia"/>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rsid w:val="00A92A00"/>
    <w:rPr>
      <w:color w:val="0000FF"/>
      <w:u w:val="single"/>
    </w:rPr>
  </w:style>
  <w:style w:type="paragraph" w:styleId="Loendilik">
    <w:name w:val="List Paragraph"/>
    <w:basedOn w:val="Normaallaad"/>
    <w:uiPriority w:val="1"/>
    <w:qFormat/>
    <w:rsid w:val="00A92A00"/>
    <w:pPr>
      <w:ind w:left="720"/>
      <w:contextualSpacing/>
    </w:pPr>
  </w:style>
  <w:style w:type="character" w:styleId="Lahendamatamainimine">
    <w:name w:val="Unresolved Mention"/>
    <w:basedOn w:val="Liguvaikefont"/>
    <w:uiPriority w:val="99"/>
    <w:semiHidden/>
    <w:unhideWhenUsed/>
    <w:rsid w:val="00142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ne.arumagi@tapaves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12</Pages>
  <Words>5146</Words>
  <Characters>29848</Characters>
  <Application>Microsoft Office Word</Application>
  <DocSecurity>0</DocSecurity>
  <Lines>248</Lines>
  <Paragraphs>69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Palmsalu</dc:creator>
  <cp:keywords/>
  <dc:description/>
  <cp:lastModifiedBy>Janno Guru</cp:lastModifiedBy>
  <cp:revision>14</cp:revision>
  <dcterms:created xsi:type="dcterms:W3CDTF">2025-01-21T13:21:00Z</dcterms:created>
  <dcterms:modified xsi:type="dcterms:W3CDTF">2025-05-07T11:25:00Z</dcterms:modified>
</cp:coreProperties>
</file>